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0007" w:rsidRPr="00377B75" w:rsidRDefault="00AB0007" w:rsidP="00AB0007">
      <w:pPr>
        <w:jc w:val="center"/>
        <w:rPr>
          <w:rFonts w:ascii="Bookman Old Style" w:hAnsi="Bookman Old Style"/>
          <w:b/>
          <w:sz w:val="28"/>
          <w:szCs w:val="28"/>
          <w:lang w:val="id-ID"/>
        </w:rPr>
      </w:pPr>
      <w:r w:rsidRPr="00377B75">
        <w:rPr>
          <w:rFonts w:ascii="Bookman Old Style" w:hAnsi="Bookman Old Style"/>
          <w:b/>
          <w:sz w:val="28"/>
          <w:szCs w:val="28"/>
          <w:lang w:val="id-ID"/>
        </w:rPr>
        <w:t>BAB V</w:t>
      </w:r>
    </w:p>
    <w:p w:rsidR="00AB0007" w:rsidRPr="00377B75" w:rsidRDefault="00AB0007" w:rsidP="00AB0007">
      <w:pPr>
        <w:jc w:val="center"/>
        <w:rPr>
          <w:rFonts w:ascii="Bookman Old Style" w:hAnsi="Bookman Old Style"/>
          <w:b/>
          <w:sz w:val="28"/>
          <w:szCs w:val="28"/>
          <w:lang w:val="id-ID"/>
        </w:rPr>
      </w:pPr>
      <w:r w:rsidRPr="00377B75">
        <w:rPr>
          <w:rFonts w:ascii="Bookman Old Style" w:hAnsi="Bookman Old Style"/>
          <w:b/>
          <w:sz w:val="28"/>
          <w:szCs w:val="28"/>
          <w:lang w:val="id-ID"/>
        </w:rPr>
        <w:t>VISI, MISI, TUJUAN, DAN SASARAN</w:t>
      </w:r>
    </w:p>
    <w:p w:rsidR="00A066D9" w:rsidRPr="00377B75" w:rsidRDefault="00A066D9" w:rsidP="00AB0007">
      <w:pPr>
        <w:jc w:val="center"/>
        <w:rPr>
          <w:rFonts w:ascii="Bookman Old Style" w:hAnsi="Bookman Old Style"/>
          <w:b/>
          <w:sz w:val="28"/>
          <w:szCs w:val="28"/>
          <w:lang w:val="id-ID"/>
        </w:rPr>
      </w:pPr>
    </w:p>
    <w:p w:rsidR="00AB0007" w:rsidRPr="00377B75" w:rsidRDefault="00AB0007" w:rsidP="007E58D7">
      <w:pPr>
        <w:spacing w:before="120" w:after="120"/>
        <w:rPr>
          <w:rFonts w:ascii="Bookman Old Style" w:hAnsi="Bookman Old Style"/>
          <w:b/>
          <w:sz w:val="24"/>
          <w:szCs w:val="24"/>
          <w:lang w:val="id-ID"/>
        </w:rPr>
      </w:pPr>
      <w:r w:rsidRPr="00377B75">
        <w:rPr>
          <w:rFonts w:ascii="Bookman Old Style" w:hAnsi="Bookman Old Style"/>
          <w:b/>
          <w:sz w:val="24"/>
          <w:szCs w:val="24"/>
          <w:lang w:val="id-ID"/>
        </w:rPr>
        <w:t>5.1. Visi</w:t>
      </w:r>
    </w:p>
    <w:p w:rsidR="00E53B39" w:rsidRPr="00377B75" w:rsidRDefault="00AB0007" w:rsidP="007E58D7">
      <w:pPr>
        <w:autoSpaceDE w:val="0"/>
        <w:autoSpaceDN w:val="0"/>
        <w:adjustRightInd w:val="0"/>
        <w:spacing w:before="120" w:after="120"/>
        <w:jc w:val="both"/>
        <w:rPr>
          <w:rFonts w:ascii="Bookman Old Style" w:hAnsi="Bookman Old Style" w:cs="Cambria"/>
          <w:sz w:val="24"/>
          <w:szCs w:val="24"/>
          <w:lang w:val="id-ID"/>
        </w:rPr>
      </w:pPr>
      <w:r w:rsidRPr="00377B75">
        <w:rPr>
          <w:rFonts w:ascii="Bookman Old Style" w:hAnsi="Bookman Old Style" w:cs="Cambria"/>
          <w:sz w:val="24"/>
          <w:szCs w:val="24"/>
          <w:lang w:val="id-ID"/>
        </w:rPr>
        <w:t>Visi adalah kondisi yang dicita-citakan</w:t>
      </w:r>
      <w:r w:rsidR="00E643D3" w:rsidRPr="00377B75">
        <w:rPr>
          <w:rFonts w:ascii="Bookman Old Style" w:hAnsi="Bookman Old Style" w:cs="Cambria"/>
          <w:sz w:val="24"/>
          <w:szCs w:val="24"/>
          <w:lang w:val="id-ID"/>
        </w:rPr>
        <w:t xml:space="preserve"> atau keinginan ideal yang disepakati oleh seluruh komponen pemangku kepentingan (</w:t>
      </w:r>
      <w:r w:rsidR="00E643D3" w:rsidRPr="00377B75">
        <w:rPr>
          <w:rFonts w:ascii="Bookman Old Style" w:hAnsi="Bookman Old Style" w:cs="Cambria,Italic"/>
          <w:i/>
          <w:iCs/>
          <w:sz w:val="24"/>
          <w:szCs w:val="24"/>
          <w:lang w:val="id-ID"/>
        </w:rPr>
        <w:t>stakeholders</w:t>
      </w:r>
      <w:r w:rsidR="00E643D3" w:rsidRPr="00377B75">
        <w:rPr>
          <w:rFonts w:ascii="Bookman Old Style" w:hAnsi="Bookman Old Style" w:cs="Cambria"/>
          <w:sz w:val="24"/>
          <w:szCs w:val="24"/>
          <w:lang w:val="id-ID"/>
        </w:rPr>
        <w:t xml:space="preserve">) </w:t>
      </w:r>
      <w:r w:rsidRPr="00377B75">
        <w:rPr>
          <w:rFonts w:ascii="Bookman Old Style" w:hAnsi="Bookman Old Style" w:cs="Cambria"/>
          <w:sz w:val="24"/>
          <w:szCs w:val="24"/>
          <w:lang w:val="id-ID"/>
        </w:rPr>
        <w:t>untuk di wujudkan</w:t>
      </w:r>
      <w:r w:rsidR="00E643D3" w:rsidRPr="00377B75">
        <w:rPr>
          <w:rFonts w:ascii="Bookman Old Style" w:hAnsi="Bookman Old Style" w:cs="Cambria"/>
          <w:sz w:val="24"/>
          <w:szCs w:val="24"/>
          <w:lang w:val="id-ID"/>
        </w:rPr>
        <w:t>.</w:t>
      </w:r>
      <w:r w:rsidRPr="00377B75">
        <w:rPr>
          <w:rFonts w:ascii="Bookman Old Style" w:hAnsi="Bookman Old Style" w:cs="Cambria"/>
          <w:sz w:val="24"/>
          <w:szCs w:val="24"/>
          <w:lang w:val="id-ID"/>
        </w:rPr>
        <w:t xml:space="preserve"> </w:t>
      </w:r>
      <w:r w:rsidR="00E643D3" w:rsidRPr="00377B75">
        <w:rPr>
          <w:rFonts w:ascii="Bookman Old Style" w:hAnsi="Bookman Old Style" w:cs="Cambria"/>
          <w:sz w:val="24"/>
          <w:szCs w:val="24"/>
          <w:lang w:val="id-ID"/>
        </w:rPr>
        <w:t>V</w:t>
      </w:r>
      <w:r w:rsidRPr="00377B75">
        <w:rPr>
          <w:rFonts w:ascii="Bookman Old Style" w:hAnsi="Bookman Old Style" w:cs="Cambria"/>
          <w:sz w:val="24"/>
          <w:szCs w:val="24"/>
          <w:lang w:val="id-ID"/>
        </w:rPr>
        <w:t xml:space="preserve">isi </w:t>
      </w:r>
      <w:r w:rsidR="00C301E9" w:rsidRPr="00377B75">
        <w:rPr>
          <w:rFonts w:ascii="Bookman Old Style" w:hAnsi="Bookman Old Style" w:cs="Cambria"/>
          <w:sz w:val="24"/>
          <w:szCs w:val="24"/>
          <w:lang w:val="id-ID"/>
        </w:rPr>
        <w:t>pada umumnya digunakan</w:t>
      </w:r>
      <w:r w:rsidRPr="00377B75">
        <w:rPr>
          <w:rFonts w:ascii="Bookman Old Style" w:hAnsi="Bookman Old Style" w:cs="Cambria"/>
          <w:sz w:val="24"/>
          <w:szCs w:val="24"/>
          <w:lang w:val="id-ID"/>
        </w:rPr>
        <w:t xml:space="preserve"> </w:t>
      </w:r>
      <w:r w:rsidR="00C301E9" w:rsidRPr="00377B75">
        <w:rPr>
          <w:rFonts w:ascii="Bookman Old Style" w:hAnsi="Bookman Old Style" w:cs="Cambria"/>
          <w:sz w:val="24"/>
          <w:szCs w:val="24"/>
          <w:lang w:val="id-ID"/>
        </w:rPr>
        <w:t xml:space="preserve">sebagai inspirasi yang </w:t>
      </w:r>
      <w:r w:rsidR="00E643D3" w:rsidRPr="00377B75">
        <w:rPr>
          <w:rFonts w:ascii="Bookman Old Style" w:hAnsi="Bookman Old Style" w:cs="Cambria"/>
          <w:sz w:val="24"/>
          <w:szCs w:val="24"/>
          <w:lang w:val="id-ID"/>
        </w:rPr>
        <w:t>menumbuhkan</w:t>
      </w:r>
      <w:r w:rsidRPr="00377B75">
        <w:rPr>
          <w:rFonts w:ascii="Bookman Old Style" w:hAnsi="Bookman Old Style" w:cs="Cambria"/>
          <w:sz w:val="24"/>
          <w:szCs w:val="24"/>
          <w:lang w:val="id-ID"/>
        </w:rPr>
        <w:t xml:space="preserve"> semangat </w:t>
      </w:r>
      <w:r w:rsidR="00C301E9" w:rsidRPr="00377B75">
        <w:rPr>
          <w:rFonts w:ascii="Bookman Old Style" w:hAnsi="Bookman Old Style" w:cs="Cambria,Italic"/>
          <w:iCs/>
          <w:sz w:val="24"/>
          <w:szCs w:val="24"/>
          <w:lang w:val="id-ID"/>
        </w:rPr>
        <w:t>dan</w:t>
      </w:r>
      <w:r w:rsidRPr="00377B75">
        <w:rPr>
          <w:rFonts w:ascii="Bookman Old Style" w:hAnsi="Bookman Old Style" w:cs="Cambria"/>
          <w:sz w:val="24"/>
          <w:szCs w:val="24"/>
          <w:lang w:val="id-ID"/>
        </w:rPr>
        <w:t xml:space="preserve"> menggerakkan seluruh kemampuan </w:t>
      </w:r>
      <w:r w:rsidRPr="00377B75">
        <w:rPr>
          <w:rFonts w:ascii="Bookman Old Style" w:hAnsi="Bookman Old Style" w:cs="Cambria"/>
          <w:i/>
          <w:sz w:val="24"/>
          <w:szCs w:val="24"/>
          <w:lang w:val="id-ID"/>
        </w:rPr>
        <w:t>stakeholders</w:t>
      </w:r>
      <w:r w:rsidRPr="00377B75">
        <w:rPr>
          <w:rFonts w:ascii="Bookman Old Style" w:hAnsi="Bookman Old Style" w:cs="Cambria"/>
          <w:sz w:val="24"/>
          <w:szCs w:val="24"/>
          <w:lang w:val="id-ID"/>
        </w:rPr>
        <w:t xml:space="preserve"> </w:t>
      </w:r>
      <w:r w:rsidR="00E643D3" w:rsidRPr="00377B75">
        <w:rPr>
          <w:rFonts w:ascii="Bookman Old Style" w:hAnsi="Bookman Old Style" w:cs="Cambria"/>
          <w:sz w:val="24"/>
          <w:szCs w:val="24"/>
          <w:lang w:val="id-ID"/>
        </w:rPr>
        <w:t>agar</w:t>
      </w:r>
      <w:r w:rsidRPr="00377B75">
        <w:rPr>
          <w:rFonts w:ascii="Bookman Old Style" w:hAnsi="Bookman Old Style" w:cs="Cambria"/>
          <w:sz w:val="24"/>
          <w:szCs w:val="24"/>
          <w:lang w:val="id-ID"/>
        </w:rPr>
        <w:t xml:space="preserve"> secara bersama dan sinergis membangun daerah. Visi pembangunan </w:t>
      </w:r>
      <w:r w:rsidR="00C301E9" w:rsidRPr="00377B75">
        <w:rPr>
          <w:rFonts w:ascii="Bookman Old Style" w:hAnsi="Bookman Old Style" w:cs="Cambria"/>
          <w:sz w:val="24"/>
          <w:szCs w:val="24"/>
          <w:lang w:val="id-ID"/>
        </w:rPr>
        <w:t>dalam dokumen RPJMD</w:t>
      </w:r>
      <w:r w:rsidRPr="00377B75">
        <w:rPr>
          <w:rFonts w:ascii="Bookman Old Style" w:hAnsi="Bookman Old Style" w:cs="Cambria"/>
          <w:sz w:val="24"/>
          <w:szCs w:val="24"/>
          <w:lang w:val="id-ID"/>
        </w:rPr>
        <w:t xml:space="preserve"> </w:t>
      </w:r>
      <w:r w:rsidR="00E643D3" w:rsidRPr="00377B75">
        <w:rPr>
          <w:rFonts w:ascii="Bookman Old Style" w:hAnsi="Bookman Old Style" w:cs="Cambria"/>
          <w:sz w:val="24"/>
          <w:szCs w:val="24"/>
          <w:lang w:val="id-ID"/>
        </w:rPr>
        <w:t xml:space="preserve">ini </w:t>
      </w:r>
      <w:r w:rsidRPr="00377B75">
        <w:rPr>
          <w:rFonts w:ascii="Bookman Old Style" w:hAnsi="Bookman Old Style" w:cs="Cambria"/>
          <w:sz w:val="24"/>
          <w:szCs w:val="24"/>
          <w:lang w:val="id-ID"/>
        </w:rPr>
        <w:t xml:space="preserve">merupakan kondisi akhir daerah yang dikehendaki oleh </w:t>
      </w:r>
      <w:r w:rsidRPr="00377B75">
        <w:rPr>
          <w:rFonts w:ascii="Bookman Old Style" w:hAnsi="Bookman Old Style" w:cs="Cambria,Italic"/>
          <w:i/>
          <w:iCs/>
          <w:sz w:val="24"/>
          <w:szCs w:val="24"/>
          <w:lang w:val="id-ID"/>
        </w:rPr>
        <w:t>stakeholders</w:t>
      </w:r>
      <w:r w:rsidRPr="00377B75">
        <w:rPr>
          <w:rFonts w:ascii="Bookman Old Style" w:hAnsi="Bookman Old Style" w:cs="Cambria"/>
          <w:sz w:val="24"/>
          <w:szCs w:val="24"/>
          <w:lang w:val="id-ID"/>
        </w:rPr>
        <w:t xml:space="preserve"> di </w:t>
      </w:r>
      <w:r w:rsidR="00E643D3" w:rsidRPr="00377B75">
        <w:rPr>
          <w:rFonts w:ascii="Bookman Old Style" w:hAnsi="Bookman Old Style" w:cs="Cambria"/>
          <w:sz w:val="24"/>
          <w:szCs w:val="24"/>
          <w:lang w:val="id-ID"/>
        </w:rPr>
        <w:t xml:space="preserve">Kabupaten </w:t>
      </w:r>
      <w:r w:rsidR="003344FC" w:rsidRPr="00377B75">
        <w:rPr>
          <w:rFonts w:ascii="Bookman Old Style" w:hAnsi="Bookman Old Style" w:cs="Cambria"/>
          <w:sz w:val="24"/>
          <w:szCs w:val="24"/>
          <w:lang w:val="id-ID"/>
        </w:rPr>
        <w:t>Sintang</w:t>
      </w:r>
      <w:r w:rsidR="00E643D3" w:rsidRPr="00377B75">
        <w:rPr>
          <w:rFonts w:ascii="Bookman Old Style" w:hAnsi="Bookman Old Style" w:cs="Cambria"/>
          <w:sz w:val="24"/>
          <w:szCs w:val="24"/>
          <w:lang w:val="id-ID"/>
        </w:rPr>
        <w:t xml:space="preserve"> </w:t>
      </w:r>
      <w:r w:rsidRPr="00377B75">
        <w:rPr>
          <w:rFonts w:ascii="Bookman Old Style" w:hAnsi="Bookman Old Style" w:cs="Cambria"/>
          <w:sz w:val="24"/>
          <w:szCs w:val="24"/>
          <w:lang w:val="id-ID"/>
        </w:rPr>
        <w:t>dalam periode 201</w:t>
      </w:r>
      <w:r w:rsidR="00E643D3" w:rsidRPr="00377B75">
        <w:rPr>
          <w:rFonts w:ascii="Bookman Old Style" w:hAnsi="Bookman Old Style" w:cs="Cambria"/>
          <w:sz w:val="24"/>
          <w:szCs w:val="24"/>
          <w:lang w:val="id-ID"/>
        </w:rPr>
        <w:t>6</w:t>
      </w:r>
      <w:r w:rsidR="002222D8" w:rsidRPr="00377B75">
        <w:rPr>
          <w:rFonts w:ascii="Bookman Old Style" w:hAnsi="Bookman Old Style" w:cs="Cambria-Identity-H"/>
          <w:sz w:val="24"/>
          <w:szCs w:val="24"/>
          <w:lang w:val="id-ID"/>
        </w:rPr>
        <w:t>-</w:t>
      </w:r>
      <w:r w:rsidRPr="00377B75">
        <w:rPr>
          <w:rFonts w:ascii="Bookman Old Style" w:hAnsi="Bookman Old Style" w:cs="Cambria"/>
          <w:sz w:val="24"/>
          <w:szCs w:val="24"/>
          <w:lang w:val="id-ID"/>
        </w:rPr>
        <w:t>20</w:t>
      </w:r>
      <w:r w:rsidR="00E643D3" w:rsidRPr="00377B75">
        <w:rPr>
          <w:rFonts w:ascii="Bookman Old Style" w:hAnsi="Bookman Old Style" w:cs="Cambria"/>
          <w:sz w:val="24"/>
          <w:szCs w:val="24"/>
          <w:lang w:val="id-ID"/>
        </w:rPr>
        <w:t>21</w:t>
      </w:r>
      <w:r w:rsidRPr="00377B75">
        <w:rPr>
          <w:rFonts w:ascii="Bookman Old Style" w:hAnsi="Bookman Old Style" w:cs="Cambria"/>
          <w:sz w:val="24"/>
          <w:szCs w:val="24"/>
          <w:lang w:val="id-ID"/>
        </w:rPr>
        <w:t xml:space="preserve">. </w:t>
      </w:r>
    </w:p>
    <w:p w:rsidR="002222D8" w:rsidRPr="00377B75" w:rsidRDefault="00C301E9" w:rsidP="007E58D7">
      <w:pPr>
        <w:spacing w:before="120" w:after="120"/>
        <w:jc w:val="both"/>
        <w:rPr>
          <w:rFonts w:ascii="Bookman Old Style" w:eastAsia="Times New Roman" w:hAnsi="Bookman Old Style"/>
          <w:sz w:val="24"/>
          <w:szCs w:val="24"/>
          <w:lang w:val="id-ID"/>
        </w:rPr>
      </w:pPr>
      <w:r w:rsidRPr="00377B75">
        <w:rPr>
          <w:rFonts w:ascii="Bookman Old Style" w:eastAsia="Times New Roman" w:hAnsi="Bookman Old Style"/>
          <w:sz w:val="24"/>
          <w:szCs w:val="24"/>
          <w:lang w:val="id-ID"/>
        </w:rPr>
        <w:t>Dalam perumusannya, visi ini ditetapkan d</w:t>
      </w:r>
      <w:r w:rsidR="002222D8" w:rsidRPr="00377B75">
        <w:rPr>
          <w:rFonts w:ascii="Bookman Old Style" w:eastAsia="Times New Roman" w:hAnsi="Bookman Old Style"/>
          <w:sz w:val="24"/>
          <w:szCs w:val="24"/>
          <w:lang w:val="id-ID"/>
        </w:rPr>
        <w:t>engan mempertimbangkan k</w:t>
      </w:r>
      <w:r w:rsidR="002222D8" w:rsidRPr="00377B75">
        <w:rPr>
          <w:rFonts w:ascii="Bookman Old Style" w:hAnsi="Bookman Old Style"/>
          <w:sz w:val="24"/>
          <w:szCs w:val="24"/>
          <w:lang w:val="id-ID"/>
        </w:rPr>
        <w:t xml:space="preserve">einginan luhur rakyat </w:t>
      </w:r>
      <w:r w:rsidR="00BF2800" w:rsidRPr="00377B75">
        <w:rPr>
          <w:rFonts w:ascii="Bookman Old Style" w:hAnsi="Bookman Old Style" w:cs="Cambria"/>
          <w:sz w:val="24"/>
          <w:szCs w:val="24"/>
          <w:lang w:val="id-ID"/>
        </w:rPr>
        <w:t xml:space="preserve">Kabupaten </w:t>
      </w:r>
      <w:r w:rsidR="003344FC" w:rsidRPr="00377B75">
        <w:rPr>
          <w:rFonts w:ascii="Bookman Old Style" w:hAnsi="Bookman Old Style" w:cs="Cambria"/>
          <w:sz w:val="24"/>
          <w:szCs w:val="24"/>
          <w:lang w:val="id-ID"/>
        </w:rPr>
        <w:t>Sintang</w:t>
      </w:r>
      <w:r w:rsidR="00BF2800" w:rsidRPr="00377B75">
        <w:rPr>
          <w:rFonts w:ascii="Bookman Old Style" w:hAnsi="Bookman Old Style" w:cs="Cambria"/>
          <w:sz w:val="24"/>
          <w:szCs w:val="24"/>
          <w:lang w:val="id-ID"/>
        </w:rPr>
        <w:t xml:space="preserve"> </w:t>
      </w:r>
      <w:r w:rsidR="002222D8" w:rsidRPr="00377B75">
        <w:rPr>
          <w:rFonts w:ascii="Bookman Old Style" w:hAnsi="Bookman Old Style"/>
          <w:sz w:val="24"/>
          <w:szCs w:val="24"/>
          <w:lang w:val="id-ID"/>
        </w:rPr>
        <w:t>untuk mewujudkan kehidupan yang sejahtera lahir dan batin, memperhatikan isu</w:t>
      </w:r>
      <w:r w:rsidR="00BF2800" w:rsidRPr="00377B75">
        <w:rPr>
          <w:rFonts w:ascii="Bookman Old Style" w:hAnsi="Bookman Old Style"/>
          <w:sz w:val="24"/>
          <w:szCs w:val="24"/>
          <w:lang w:val="id-ID"/>
        </w:rPr>
        <w:t>-isu</w:t>
      </w:r>
      <w:r w:rsidR="002222D8" w:rsidRPr="00377B75">
        <w:rPr>
          <w:rFonts w:ascii="Bookman Old Style" w:hAnsi="Bookman Old Style"/>
          <w:sz w:val="24"/>
          <w:szCs w:val="24"/>
          <w:lang w:val="id-ID"/>
        </w:rPr>
        <w:t xml:space="preserve"> strategis</w:t>
      </w:r>
      <w:r w:rsidR="00BF2800" w:rsidRPr="00377B75">
        <w:rPr>
          <w:rFonts w:ascii="Bookman Old Style" w:hAnsi="Bookman Old Style"/>
          <w:sz w:val="24"/>
          <w:szCs w:val="24"/>
          <w:lang w:val="id-ID"/>
        </w:rPr>
        <w:t xml:space="preserve"> daerah</w:t>
      </w:r>
      <w:r w:rsidR="002222D8" w:rsidRPr="00377B75">
        <w:rPr>
          <w:rFonts w:ascii="Bookman Old Style" w:hAnsi="Bookman Old Style"/>
          <w:sz w:val="24"/>
          <w:szCs w:val="24"/>
          <w:lang w:val="id-ID"/>
        </w:rPr>
        <w:t xml:space="preserve"> dalam lima tahun mendatang,</w:t>
      </w:r>
      <w:r w:rsidR="00BF2800" w:rsidRPr="00377B75">
        <w:rPr>
          <w:rFonts w:ascii="Bookman Old Style" w:hAnsi="Bookman Old Style"/>
          <w:sz w:val="24"/>
          <w:szCs w:val="24"/>
          <w:lang w:val="id-ID"/>
        </w:rPr>
        <w:t xml:space="preserve"> serta dengan</w:t>
      </w:r>
      <w:r w:rsidR="002222D8" w:rsidRPr="00377B75">
        <w:rPr>
          <w:rFonts w:ascii="Bookman Old Style" w:hAnsi="Bookman Old Style"/>
          <w:sz w:val="24"/>
          <w:szCs w:val="24"/>
          <w:lang w:val="id-ID"/>
        </w:rPr>
        <w:t xml:space="preserve"> mengacu pada </w:t>
      </w:r>
      <w:r w:rsidR="00BF2800" w:rsidRPr="00377B75">
        <w:rPr>
          <w:rFonts w:ascii="Bookman Old Style" w:hAnsi="Bookman Old Style"/>
          <w:sz w:val="24"/>
          <w:szCs w:val="24"/>
          <w:lang w:val="id-ID"/>
        </w:rPr>
        <w:t xml:space="preserve">dokumen Rencana Pembangunan Jangka Panjang Daerah (RPJPD) Kabupaten </w:t>
      </w:r>
      <w:r w:rsidR="003344FC" w:rsidRPr="00377B75">
        <w:rPr>
          <w:rFonts w:ascii="Bookman Old Style" w:hAnsi="Bookman Old Style"/>
          <w:sz w:val="24"/>
          <w:szCs w:val="24"/>
          <w:lang w:val="id-ID"/>
        </w:rPr>
        <w:t>Sintang</w:t>
      </w:r>
      <w:r w:rsidR="00BF2800" w:rsidRPr="00377B75">
        <w:rPr>
          <w:rFonts w:ascii="Bookman Old Style" w:hAnsi="Bookman Old Style"/>
          <w:sz w:val="24"/>
          <w:szCs w:val="24"/>
          <w:lang w:val="id-ID"/>
        </w:rPr>
        <w:t xml:space="preserve"> tahun 2005-2025 dengan Visi “</w:t>
      </w:r>
      <w:r w:rsidR="003344FC" w:rsidRPr="00377B75">
        <w:rPr>
          <w:rFonts w:ascii="Bookman Old Style" w:hAnsi="Bookman Old Style" w:cs="Arial"/>
          <w:sz w:val="24"/>
          <w:szCs w:val="24"/>
          <w:lang w:val="id-ID"/>
        </w:rPr>
        <w:t>KABUPATEN SINTANG MAJU, MANDIRI, dan SEJAHTERA</w:t>
      </w:r>
      <w:r w:rsidR="00BF2800" w:rsidRPr="00377B75">
        <w:rPr>
          <w:rFonts w:ascii="Bookman Old Style" w:hAnsi="Bookman Old Style"/>
          <w:sz w:val="24"/>
          <w:szCs w:val="24"/>
          <w:lang w:val="id-ID"/>
        </w:rPr>
        <w:t>”</w:t>
      </w:r>
      <w:r w:rsidRPr="00377B75">
        <w:rPr>
          <w:rFonts w:ascii="Bookman Old Style" w:hAnsi="Bookman Old Style"/>
          <w:sz w:val="24"/>
          <w:szCs w:val="24"/>
          <w:lang w:val="id-ID"/>
        </w:rPr>
        <w:t>. Berdasarkan hal itu,</w:t>
      </w:r>
      <w:r w:rsidR="00BF2800" w:rsidRPr="00377B75">
        <w:rPr>
          <w:rFonts w:ascii="Bookman Old Style" w:hAnsi="Bookman Old Style"/>
          <w:sz w:val="24"/>
          <w:szCs w:val="24"/>
          <w:lang w:val="id-ID"/>
        </w:rPr>
        <w:t xml:space="preserve"> </w:t>
      </w:r>
      <w:r w:rsidR="002222D8" w:rsidRPr="00377B75">
        <w:rPr>
          <w:rFonts w:ascii="Bookman Old Style" w:eastAsia="Times New Roman" w:hAnsi="Bookman Old Style"/>
          <w:sz w:val="24"/>
          <w:szCs w:val="24"/>
          <w:lang w:val="id-ID"/>
        </w:rPr>
        <w:t xml:space="preserve">maka Visi Pembangunan </w:t>
      </w:r>
      <w:r w:rsidR="00BF2800" w:rsidRPr="00377B75">
        <w:rPr>
          <w:rFonts w:ascii="Bookman Old Style" w:eastAsia="Times New Roman" w:hAnsi="Bookman Old Style"/>
          <w:sz w:val="24"/>
          <w:szCs w:val="24"/>
          <w:lang w:val="id-ID"/>
        </w:rPr>
        <w:t xml:space="preserve">Kabupaten </w:t>
      </w:r>
      <w:r w:rsidR="003344FC" w:rsidRPr="00377B75">
        <w:rPr>
          <w:rFonts w:ascii="Bookman Old Style" w:eastAsia="Times New Roman" w:hAnsi="Bookman Old Style"/>
          <w:sz w:val="24"/>
          <w:szCs w:val="24"/>
          <w:lang w:val="id-ID"/>
        </w:rPr>
        <w:t>Sintang</w:t>
      </w:r>
      <w:r w:rsidR="002222D8" w:rsidRPr="00377B75">
        <w:rPr>
          <w:rFonts w:ascii="Bookman Old Style" w:eastAsia="Times New Roman" w:hAnsi="Bookman Old Style"/>
          <w:sz w:val="24"/>
          <w:szCs w:val="24"/>
          <w:lang w:val="id-ID"/>
        </w:rPr>
        <w:t xml:space="preserve"> Tahun 20</w:t>
      </w:r>
      <w:r w:rsidR="00BF2800" w:rsidRPr="00377B75">
        <w:rPr>
          <w:rFonts w:ascii="Bookman Old Style" w:eastAsia="Times New Roman" w:hAnsi="Bookman Old Style"/>
          <w:sz w:val="24"/>
          <w:szCs w:val="24"/>
          <w:lang w:val="id-ID"/>
        </w:rPr>
        <w:t>16</w:t>
      </w:r>
      <w:r w:rsidR="002222D8" w:rsidRPr="00377B75">
        <w:rPr>
          <w:rFonts w:ascii="Bookman Old Style" w:eastAsia="Times New Roman" w:hAnsi="Bookman Old Style"/>
          <w:sz w:val="24"/>
          <w:szCs w:val="24"/>
          <w:lang w:val="id-ID"/>
        </w:rPr>
        <w:t>-20</w:t>
      </w:r>
      <w:r w:rsidR="00BF2800" w:rsidRPr="00377B75">
        <w:rPr>
          <w:rFonts w:ascii="Bookman Old Style" w:eastAsia="Times New Roman" w:hAnsi="Bookman Old Style"/>
          <w:sz w:val="24"/>
          <w:szCs w:val="24"/>
          <w:lang w:val="id-ID"/>
        </w:rPr>
        <w:t>21</w:t>
      </w:r>
      <w:r w:rsidR="002222D8" w:rsidRPr="00377B75">
        <w:rPr>
          <w:rFonts w:ascii="Bookman Old Style" w:eastAsia="Times New Roman" w:hAnsi="Bookman Old Style"/>
          <w:sz w:val="24"/>
          <w:szCs w:val="24"/>
          <w:lang w:val="id-ID"/>
        </w:rPr>
        <w:t xml:space="preserve"> adalah: </w:t>
      </w:r>
    </w:p>
    <w:p w:rsidR="002222D8" w:rsidRPr="00377B75" w:rsidRDefault="00BF2800" w:rsidP="007D3775">
      <w:pPr>
        <w:pStyle w:val="Style"/>
        <w:spacing w:before="120" w:afterLines="60" w:after="144" w:line="276" w:lineRule="auto"/>
        <w:ind w:left="547" w:right="965"/>
        <w:jc w:val="center"/>
        <w:rPr>
          <w:rFonts w:ascii="Bookman Old Style" w:hAnsi="Bookman Old Style"/>
          <w:b/>
          <w:bCs/>
          <w:lang w:val="id-ID"/>
        </w:rPr>
      </w:pPr>
      <w:r w:rsidRPr="00377B75">
        <w:rPr>
          <w:rFonts w:ascii="Bookman Old Style" w:hAnsi="Bookman Old Style"/>
          <w:b/>
          <w:lang w:val="id-ID"/>
        </w:rPr>
        <w:t>“</w:t>
      </w:r>
      <w:r w:rsidR="003344FC" w:rsidRPr="00377B75">
        <w:rPr>
          <w:rFonts w:ascii="Bookman Old Style" w:eastAsia="Times New Roman" w:hAnsi="Bookman Old Style"/>
          <w:b/>
          <w:color w:val="000000"/>
          <w:lang w:val="id-ID"/>
        </w:rPr>
        <w:t>Terwujudnya Masyarakat Kabupaten Sintang yang Cerdas, Sehat</w:t>
      </w:r>
      <w:r w:rsidR="00164B3D" w:rsidRPr="00377B75">
        <w:rPr>
          <w:rFonts w:ascii="Bookman Old Style" w:eastAsia="Times New Roman" w:hAnsi="Bookman Old Style"/>
          <w:b/>
          <w:color w:val="000000"/>
          <w:lang w:val="id-ID"/>
        </w:rPr>
        <w:t>,</w:t>
      </w:r>
      <w:r w:rsidR="003344FC" w:rsidRPr="00377B75">
        <w:rPr>
          <w:rFonts w:ascii="Bookman Old Style" w:eastAsia="Times New Roman" w:hAnsi="Bookman Old Style"/>
          <w:b/>
          <w:color w:val="000000"/>
          <w:lang w:val="id-ID"/>
        </w:rPr>
        <w:t xml:space="preserve"> Maju, Religius, dan Sejahtera didukung Penerapan Tata Kelola Pemerintahan yang Baik Dan Bersih pada Tahun 2021</w:t>
      </w:r>
      <w:r w:rsidRPr="00377B75">
        <w:rPr>
          <w:rFonts w:ascii="Bookman Old Style" w:hAnsi="Bookman Old Style"/>
          <w:b/>
          <w:lang w:val="id-ID"/>
        </w:rPr>
        <w:t>”</w:t>
      </w:r>
    </w:p>
    <w:p w:rsidR="003344FC" w:rsidRPr="00377B75" w:rsidRDefault="003344FC" w:rsidP="007E58D7">
      <w:pPr>
        <w:spacing w:before="120" w:after="120"/>
        <w:ind w:left="72" w:right="72"/>
        <w:jc w:val="both"/>
        <w:textAlignment w:val="baseline"/>
        <w:rPr>
          <w:rFonts w:ascii="Bookman Old Style" w:eastAsia="Times New Roman" w:hAnsi="Bookman Old Style"/>
          <w:color w:val="000000"/>
          <w:sz w:val="24"/>
          <w:szCs w:val="24"/>
          <w:lang w:val="id-ID"/>
        </w:rPr>
      </w:pPr>
      <w:r w:rsidRPr="00377B75">
        <w:rPr>
          <w:rFonts w:ascii="Bookman Old Style" w:hAnsi="Bookman Old Style"/>
          <w:b/>
          <w:bCs/>
          <w:iCs/>
          <w:spacing w:val="-2"/>
          <w:sz w:val="24"/>
          <w:szCs w:val="24"/>
          <w:lang w:val="id-ID"/>
        </w:rPr>
        <w:t>Cerdas</w:t>
      </w:r>
      <w:r w:rsidR="002222D8" w:rsidRPr="00377B75">
        <w:rPr>
          <w:rFonts w:ascii="Bookman Old Style" w:hAnsi="Bookman Old Style"/>
          <w:bCs/>
          <w:i/>
          <w:iCs/>
          <w:spacing w:val="-2"/>
          <w:sz w:val="24"/>
          <w:szCs w:val="24"/>
          <w:lang w:val="id-ID"/>
        </w:rPr>
        <w:t xml:space="preserve"> </w:t>
      </w:r>
      <w:r w:rsidR="000E2D07" w:rsidRPr="00377B75">
        <w:rPr>
          <w:rFonts w:ascii="Bookman Old Style" w:hAnsi="Bookman Old Style"/>
          <w:spacing w:val="-2"/>
          <w:sz w:val="24"/>
          <w:szCs w:val="24"/>
          <w:lang w:val="id-ID"/>
        </w:rPr>
        <w:t xml:space="preserve">adalah </w:t>
      </w:r>
      <w:r w:rsidRPr="00377B75">
        <w:rPr>
          <w:rFonts w:ascii="Bookman Old Style" w:eastAsia="Times New Roman" w:hAnsi="Bookman Old Style"/>
          <w:color w:val="000000"/>
          <w:sz w:val="24"/>
          <w:szCs w:val="24"/>
          <w:lang w:val="id-ID"/>
        </w:rPr>
        <w:t>keadaan dimana masyarakat memiliki keunggulan intelektual yang berdaya saing tinggi, berperadaban, profesional serta berwawasan kedepan yang luas sehingga mau dan mampu berperan secara optimal dalam kehidupan sosial. Beberapa indikator kinerja kunci yang digunakan sebagai ukuran tercapainya tingkat kecerdasan masyarakat Kabupaten Sintang untuk kurun waktu 2016-2021 adalah: rata-rata lama sekola</w:t>
      </w:r>
      <w:r w:rsidR="007446FA">
        <w:rPr>
          <w:rFonts w:ascii="Bookman Old Style" w:eastAsia="Times New Roman" w:hAnsi="Bookman Old Style"/>
          <w:color w:val="000000"/>
          <w:sz w:val="24"/>
          <w:szCs w:val="24"/>
          <w:lang w:val="id-ID"/>
        </w:rPr>
        <w:t>h, tingkat partisipasi sekolah</w:t>
      </w:r>
      <w:r w:rsidRPr="00377B75">
        <w:rPr>
          <w:rFonts w:ascii="Bookman Old Style" w:eastAsia="Times New Roman" w:hAnsi="Bookman Old Style"/>
          <w:color w:val="000000"/>
          <w:sz w:val="24"/>
          <w:szCs w:val="24"/>
          <w:lang w:val="id-ID"/>
        </w:rPr>
        <w:t>,</w:t>
      </w:r>
      <w:r w:rsidR="00F31539" w:rsidRPr="00377B75">
        <w:rPr>
          <w:rFonts w:ascii="Bookman Old Style" w:eastAsia="Times New Roman" w:hAnsi="Bookman Old Style"/>
          <w:color w:val="000000"/>
          <w:sz w:val="24"/>
          <w:szCs w:val="24"/>
          <w:lang w:val="id-ID"/>
        </w:rPr>
        <w:t xml:space="preserve"> dan</w:t>
      </w:r>
      <w:r w:rsidRPr="00377B75">
        <w:rPr>
          <w:rFonts w:ascii="Bookman Old Style" w:eastAsia="Times New Roman" w:hAnsi="Bookman Old Style"/>
          <w:color w:val="000000"/>
          <w:sz w:val="24"/>
          <w:szCs w:val="24"/>
          <w:lang w:val="id-ID"/>
        </w:rPr>
        <w:t xml:space="preserve"> Pembangunan sarana prasarana pend</w:t>
      </w:r>
      <w:r w:rsidR="00F31539" w:rsidRPr="00377B75">
        <w:rPr>
          <w:rFonts w:ascii="Bookman Old Style" w:eastAsia="Times New Roman" w:hAnsi="Bookman Old Style"/>
          <w:color w:val="000000"/>
          <w:sz w:val="24"/>
          <w:szCs w:val="24"/>
          <w:lang w:val="id-ID"/>
        </w:rPr>
        <w:t>i</w:t>
      </w:r>
      <w:r w:rsidRPr="00377B75">
        <w:rPr>
          <w:rFonts w:ascii="Bookman Old Style" w:eastAsia="Times New Roman" w:hAnsi="Bookman Old Style"/>
          <w:color w:val="000000"/>
          <w:sz w:val="24"/>
          <w:szCs w:val="24"/>
          <w:lang w:val="id-ID"/>
        </w:rPr>
        <w:t>dikan. Masyarakat Kabupaten Sintang yang cerdas akan dicapai melalui berbagi upaya yang difokuskan pada (1) Peningkatan Pembangunan prasarana dan sarana pendidikan (2) Peningkatan akses pendidikan terhadap masyarakat di daerah terpencil dan perbatasan, (3) Peningkatan mutu pendidikan dan tenaga pendidikan.</w:t>
      </w:r>
    </w:p>
    <w:p w:rsidR="003344FC" w:rsidRPr="00377B75" w:rsidRDefault="003344FC" w:rsidP="007E58D7">
      <w:pPr>
        <w:spacing w:before="120" w:after="120"/>
        <w:ind w:left="72" w:right="72"/>
        <w:jc w:val="both"/>
        <w:textAlignment w:val="baseline"/>
        <w:rPr>
          <w:rFonts w:ascii="Bookman Old Style" w:eastAsia="Times New Roman" w:hAnsi="Bookman Old Style"/>
          <w:color w:val="000000"/>
          <w:spacing w:val="-2"/>
          <w:sz w:val="24"/>
          <w:szCs w:val="24"/>
          <w:lang w:val="id-ID"/>
        </w:rPr>
      </w:pPr>
      <w:r w:rsidRPr="00377B75">
        <w:rPr>
          <w:rFonts w:ascii="Bookman Old Style" w:hAnsi="Bookman Old Style"/>
          <w:b/>
          <w:sz w:val="24"/>
          <w:szCs w:val="24"/>
          <w:lang w:val="id-ID"/>
        </w:rPr>
        <w:t>Sehat</w:t>
      </w:r>
      <w:r w:rsidR="007338C3" w:rsidRPr="00377B75">
        <w:rPr>
          <w:rFonts w:ascii="Bookman Old Style" w:hAnsi="Bookman Old Style"/>
          <w:sz w:val="24"/>
          <w:szCs w:val="24"/>
          <w:lang w:val="id-ID"/>
        </w:rPr>
        <w:t xml:space="preserve"> </w:t>
      </w:r>
      <w:r w:rsidR="007338C3" w:rsidRPr="00377B75">
        <w:rPr>
          <w:rFonts w:ascii="Bookman Old Style" w:hAnsi="Bookman Old Style"/>
          <w:spacing w:val="-2"/>
          <w:sz w:val="24"/>
          <w:szCs w:val="24"/>
          <w:lang w:val="id-ID"/>
        </w:rPr>
        <w:t xml:space="preserve">adalah keadaan dimana </w:t>
      </w:r>
      <w:r w:rsidRPr="00377B75">
        <w:rPr>
          <w:rFonts w:ascii="Bookman Old Style" w:hAnsi="Bookman Old Style"/>
          <w:spacing w:val="-2"/>
          <w:sz w:val="24"/>
          <w:szCs w:val="24"/>
          <w:lang w:val="id-ID"/>
        </w:rPr>
        <w:t xml:space="preserve">kondisi </w:t>
      </w:r>
      <w:r w:rsidRPr="00377B75">
        <w:rPr>
          <w:rFonts w:ascii="Bookman Old Style" w:eastAsia="Times New Roman" w:hAnsi="Bookman Old Style"/>
          <w:color w:val="000000"/>
          <w:sz w:val="24"/>
          <w:szCs w:val="24"/>
          <w:lang w:val="id-ID"/>
        </w:rPr>
        <w:t>masyarakat</w:t>
      </w:r>
      <w:r w:rsidR="00164B3D" w:rsidRPr="00377B75">
        <w:rPr>
          <w:rFonts w:ascii="Bookman Old Style" w:eastAsia="Times New Roman" w:hAnsi="Bookman Old Style"/>
          <w:color w:val="000000"/>
          <w:sz w:val="24"/>
          <w:szCs w:val="24"/>
          <w:lang w:val="id-ID"/>
        </w:rPr>
        <w:t>,</w:t>
      </w:r>
      <w:r w:rsidRPr="00377B75">
        <w:rPr>
          <w:rFonts w:ascii="Bookman Old Style" w:eastAsia="Times New Roman" w:hAnsi="Bookman Old Style"/>
          <w:color w:val="000000"/>
          <w:sz w:val="24"/>
          <w:szCs w:val="24"/>
          <w:lang w:val="id-ID"/>
        </w:rPr>
        <w:t xml:space="preserve"> </w:t>
      </w:r>
      <w:r w:rsidR="00164B3D" w:rsidRPr="00377B75">
        <w:rPr>
          <w:rFonts w:ascii="Bookman Old Style" w:eastAsia="Times New Roman" w:hAnsi="Bookman Old Style"/>
          <w:color w:val="000000"/>
          <w:sz w:val="24"/>
          <w:szCs w:val="24"/>
          <w:lang w:val="id-ID"/>
        </w:rPr>
        <w:t>baik</w:t>
      </w:r>
      <w:r w:rsidRPr="00377B75">
        <w:rPr>
          <w:rFonts w:ascii="Bookman Old Style" w:eastAsia="Times New Roman" w:hAnsi="Bookman Old Style"/>
          <w:color w:val="000000"/>
          <w:sz w:val="24"/>
          <w:szCs w:val="24"/>
          <w:lang w:val="id-ID"/>
        </w:rPr>
        <w:t xml:space="preserve"> jasmaniah maupun rohaniah</w:t>
      </w:r>
      <w:r w:rsidR="00164B3D" w:rsidRPr="00377B75">
        <w:rPr>
          <w:rFonts w:ascii="Bookman Old Style" w:eastAsia="Times New Roman" w:hAnsi="Bookman Old Style"/>
          <w:color w:val="000000"/>
          <w:sz w:val="24"/>
          <w:szCs w:val="24"/>
          <w:lang w:val="id-ID"/>
        </w:rPr>
        <w:t>,</w:t>
      </w:r>
      <w:r w:rsidRPr="00377B75">
        <w:rPr>
          <w:rFonts w:ascii="Bookman Old Style" w:eastAsia="Times New Roman" w:hAnsi="Bookman Old Style"/>
          <w:color w:val="000000"/>
          <w:sz w:val="24"/>
          <w:szCs w:val="24"/>
          <w:lang w:val="id-ID"/>
        </w:rPr>
        <w:t xml:space="preserve"> dalam keadaan baik, dalam arti memiliki daya tahan hidup yang tinggi. Beberapa indikator kinerja kunci yang digunakan sebagai ukuran tercapainya masyarakat yang sehat di Kabupaten Sintang untuk kurun waktu 201</w:t>
      </w:r>
      <w:r w:rsidR="00164B3D" w:rsidRPr="00377B75">
        <w:rPr>
          <w:rFonts w:ascii="Bookman Old Style" w:eastAsia="Times New Roman" w:hAnsi="Bookman Old Style"/>
          <w:color w:val="000000"/>
          <w:sz w:val="24"/>
          <w:szCs w:val="24"/>
          <w:lang w:val="id-ID"/>
        </w:rPr>
        <w:t>6</w:t>
      </w:r>
      <w:r w:rsidRPr="00377B75">
        <w:rPr>
          <w:rFonts w:ascii="Bookman Old Style" w:eastAsia="Times New Roman" w:hAnsi="Bookman Old Style"/>
          <w:color w:val="000000"/>
          <w:sz w:val="24"/>
          <w:szCs w:val="24"/>
          <w:lang w:val="id-ID"/>
        </w:rPr>
        <w:t>-202</w:t>
      </w:r>
      <w:r w:rsidR="00164B3D" w:rsidRPr="00377B75">
        <w:rPr>
          <w:rFonts w:ascii="Bookman Old Style" w:eastAsia="Times New Roman" w:hAnsi="Bookman Old Style"/>
          <w:color w:val="000000"/>
          <w:sz w:val="24"/>
          <w:szCs w:val="24"/>
          <w:lang w:val="id-ID"/>
        </w:rPr>
        <w:t>1 adalah</w:t>
      </w:r>
      <w:r w:rsidRPr="00377B75">
        <w:rPr>
          <w:rFonts w:ascii="Bookman Old Style" w:eastAsia="Times New Roman" w:hAnsi="Bookman Old Style"/>
          <w:color w:val="000000"/>
          <w:sz w:val="24"/>
          <w:szCs w:val="24"/>
          <w:lang w:val="id-ID"/>
        </w:rPr>
        <w:t xml:space="preserve">: angka harapan hidup, angka </w:t>
      </w:r>
      <w:r w:rsidR="00164B3D" w:rsidRPr="00377B75">
        <w:rPr>
          <w:rFonts w:ascii="Bookman Old Style" w:eastAsia="Times New Roman" w:hAnsi="Bookman Old Style"/>
          <w:color w:val="000000"/>
          <w:sz w:val="24"/>
          <w:szCs w:val="24"/>
          <w:lang w:val="id-ID"/>
        </w:rPr>
        <w:t>kematian</w:t>
      </w:r>
      <w:r w:rsidRPr="00377B75">
        <w:rPr>
          <w:rFonts w:ascii="Bookman Old Style" w:eastAsia="Times New Roman" w:hAnsi="Bookman Old Style"/>
          <w:color w:val="000000"/>
          <w:sz w:val="24"/>
          <w:szCs w:val="24"/>
          <w:lang w:val="id-ID"/>
        </w:rPr>
        <w:t xml:space="preserve"> ibu, angka kematian </w:t>
      </w:r>
      <w:r w:rsidR="00164B3D" w:rsidRPr="00377B75">
        <w:rPr>
          <w:rFonts w:ascii="Bookman Old Style" w:eastAsia="Times New Roman" w:hAnsi="Bookman Old Style"/>
          <w:color w:val="000000"/>
          <w:sz w:val="24"/>
          <w:szCs w:val="24"/>
          <w:lang w:val="id-ID"/>
        </w:rPr>
        <w:t>bayi</w:t>
      </w:r>
      <w:r w:rsidRPr="00377B75">
        <w:rPr>
          <w:rFonts w:ascii="Bookman Old Style" w:eastAsia="Times New Roman" w:hAnsi="Bookman Old Style"/>
          <w:color w:val="000000"/>
          <w:sz w:val="24"/>
          <w:szCs w:val="24"/>
          <w:lang w:val="id-ID"/>
        </w:rPr>
        <w:t xml:space="preserve">, </w:t>
      </w:r>
      <w:r w:rsidR="00164B3D" w:rsidRPr="00377B75">
        <w:rPr>
          <w:rFonts w:ascii="Bookman Old Style" w:eastAsia="Times New Roman" w:hAnsi="Bookman Old Style"/>
          <w:color w:val="000000"/>
          <w:sz w:val="24"/>
          <w:szCs w:val="24"/>
          <w:lang w:val="id-ID"/>
        </w:rPr>
        <w:t>pro</w:t>
      </w:r>
      <w:r w:rsidRPr="00377B75">
        <w:rPr>
          <w:rFonts w:ascii="Bookman Old Style" w:eastAsia="Times New Roman" w:hAnsi="Bookman Old Style"/>
          <w:color w:val="000000"/>
          <w:sz w:val="24"/>
          <w:szCs w:val="24"/>
          <w:lang w:val="id-ID"/>
        </w:rPr>
        <w:t xml:space="preserve">porsi tenaga kesehatan </w:t>
      </w:r>
      <w:r w:rsidRPr="00377B75">
        <w:rPr>
          <w:rFonts w:ascii="Bookman Old Style" w:eastAsia="Times New Roman" w:hAnsi="Bookman Old Style"/>
          <w:color w:val="000000"/>
          <w:sz w:val="24"/>
          <w:szCs w:val="24"/>
          <w:lang w:val="id-ID"/>
        </w:rPr>
        <w:lastRenderedPageBreak/>
        <w:t xml:space="preserve">terhadap penduduk, </w:t>
      </w:r>
      <w:r w:rsidR="00164B3D" w:rsidRPr="00377B75">
        <w:rPr>
          <w:rFonts w:ascii="Bookman Old Style" w:eastAsia="Times New Roman" w:hAnsi="Bookman Old Style"/>
          <w:color w:val="000000"/>
          <w:sz w:val="24"/>
          <w:szCs w:val="24"/>
          <w:lang w:val="id-ID"/>
        </w:rPr>
        <w:t>pro</w:t>
      </w:r>
      <w:r w:rsidRPr="00377B75">
        <w:rPr>
          <w:rFonts w:ascii="Bookman Old Style" w:eastAsia="Times New Roman" w:hAnsi="Bookman Old Style"/>
          <w:color w:val="000000"/>
          <w:sz w:val="24"/>
          <w:szCs w:val="24"/>
          <w:lang w:val="id-ID"/>
        </w:rPr>
        <w:t>porsi pengidap penyakit menular dan angka gizi buruk</w:t>
      </w:r>
      <w:r w:rsidR="00164B3D" w:rsidRPr="00377B75">
        <w:rPr>
          <w:rFonts w:ascii="Bookman Old Style" w:eastAsia="Times New Roman" w:hAnsi="Bookman Old Style"/>
          <w:color w:val="000000"/>
          <w:sz w:val="24"/>
          <w:szCs w:val="24"/>
          <w:lang w:val="id-ID"/>
        </w:rPr>
        <w:t>, dan ketersediaan sarana prasarana kesehatan</w:t>
      </w:r>
      <w:r w:rsidRPr="00377B75">
        <w:rPr>
          <w:rFonts w:ascii="Bookman Old Style" w:eastAsia="Times New Roman" w:hAnsi="Bookman Old Style"/>
          <w:color w:val="000000"/>
          <w:sz w:val="24"/>
          <w:szCs w:val="24"/>
          <w:lang w:val="id-ID"/>
        </w:rPr>
        <w:t>.</w:t>
      </w:r>
      <w:r w:rsidR="00164B3D" w:rsidRPr="00377B75">
        <w:rPr>
          <w:rFonts w:ascii="Bookman Old Style" w:eastAsia="Times New Roman" w:hAnsi="Bookman Old Style"/>
          <w:color w:val="000000"/>
          <w:sz w:val="24"/>
          <w:szCs w:val="24"/>
          <w:lang w:val="id-ID"/>
        </w:rPr>
        <w:t xml:space="preserve"> </w:t>
      </w:r>
      <w:r w:rsidRPr="00377B75">
        <w:rPr>
          <w:rFonts w:ascii="Bookman Old Style" w:eastAsia="Times New Roman" w:hAnsi="Bookman Old Style"/>
          <w:color w:val="000000"/>
          <w:spacing w:val="-2"/>
          <w:sz w:val="24"/>
          <w:szCs w:val="24"/>
          <w:lang w:val="id-ID"/>
        </w:rPr>
        <w:t xml:space="preserve">Masyarakat Kabupaten Sintang yang sehat akan dicapai melalui beberapa upaya yang difokuskan pada (1) Revitalisasi puskesmas sebagai pusat pemberdayaan masyarakat di bidang kesehatan (2) Peningkatan kemitraan </w:t>
      </w:r>
      <w:r w:rsidRPr="00377B75">
        <w:rPr>
          <w:rFonts w:ascii="Bookman Old Style" w:eastAsia="Times New Roman" w:hAnsi="Bookman Old Style"/>
          <w:i/>
          <w:color w:val="000000"/>
          <w:spacing w:val="-2"/>
          <w:sz w:val="24"/>
          <w:szCs w:val="24"/>
          <w:lang w:val="id-ID"/>
        </w:rPr>
        <w:t xml:space="preserve">stakeholders </w:t>
      </w:r>
      <w:r w:rsidRPr="00377B75">
        <w:rPr>
          <w:rFonts w:ascii="Bookman Old Style" w:eastAsia="Times New Roman" w:hAnsi="Bookman Old Style"/>
          <w:color w:val="000000"/>
          <w:spacing w:val="-2"/>
          <w:sz w:val="24"/>
          <w:szCs w:val="24"/>
          <w:lang w:val="id-ID"/>
        </w:rPr>
        <w:t>dalam pembangunan kesehatan.</w:t>
      </w:r>
    </w:p>
    <w:p w:rsidR="00164B3D" w:rsidRPr="00377B75" w:rsidRDefault="00164B3D" w:rsidP="007E58D7">
      <w:pPr>
        <w:spacing w:before="120" w:after="120"/>
        <w:ind w:left="72" w:right="72"/>
        <w:jc w:val="both"/>
        <w:textAlignment w:val="baseline"/>
        <w:rPr>
          <w:rFonts w:ascii="Bookman Old Style" w:eastAsia="Times New Roman" w:hAnsi="Bookman Old Style"/>
          <w:color w:val="000000"/>
          <w:sz w:val="24"/>
          <w:szCs w:val="24"/>
          <w:lang w:val="id-ID"/>
        </w:rPr>
      </w:pPr>
      <w:r w:rsidRPr="00377B75">
        <w:rPr>
          <w:rFonts w:ascii="Bookman Old Style" w:hAnsi="Bookman Old Style"/>
          <w:b/>
          <w:bCs/>
          <w:iCs/>
          <w:sz w:val="24"/>
          <w:szCs w:val="24"/>
          <w:lang w:val="id-ID"/>
        </w:rPr>
        <w:t>Maju</w:t>
      </w:r>
      <w:r w:rsidR="002222D8" w:rsidRPr="00377B75">
        <w:rPr>
          <w:rFonts w:ascii="Bookman Old Style" w:hAnsi="Bookman Old Style"/>
          <w:bCs/>
          <w:i/>
          <w:iCs/>
          <w:sz w:val="24"/>
          <w:szCs w:val="24"/>
          <w:lang w:val="id-ID"/>
        </w:rPr>
        <w:t xml:space="preserve"> </w:t>
      </w:r>
      <w:r w:rsidR="002222D8" w:rsidRPr="00377B75">
        <w:rPr>
          <w:rFonts w:ascii="Bookman Old Style" w:hAnsi="Bookman Old Style"/>
          <w:sz w:val="24"/>
          <w:szCs w:val="24"/>
          <w:lang w:val="id-ID"/>
        </w:rPr>
        <w:t xml:space="preserve">adalah keadaan </w:t>
      </w:r>
      <w:r w:rsidR="00E53B39" w:rsidRPr="00377B75">
        <w:rPr>
          <w:rFonts w:ascii="Bookman Old Style" w:hAnsi="Bookman Old Style"/>
          <w:sz w:val="24"/>
          <w:szCs w:val="24"/>
          <w:lang w:val="id-ID"/>
        </w:rPr>
        <w:t xml:space="preserve">dimana </w:t>
      </w:r>
      <w:r w:rsidRPr="00377B75">
        <w:rPr>
          <w:rFonts w:ascii="Bookman Old Style" w:eastAsia="Times New Roman" w:hAnsi="Bookman Old Style"/>
          <w:color w:val="000000"/>
          <w:sz w:val="24"/>
          <w:szCs w:val="24"/>
          <w:lang w:val="id-ID"/>
        </w:rPr>
        <w:t>Masyarakat memiliki kondisi fisik dan non fisik yang unggul, mandiri, dan berwawasan kedepan luas dengan pemanfaatan segenap potensi sumber daya manusia, sumber daya alam, dan sumber daya buatan, yang dilandasi kearifan dalam pengelolaan dan pemanfaatan lingkungan hidup dan tata ruang. Beberapa indikator kinerja kunci yang digunakan sebagai ukuran tercapainya tingkat kemajuan daerah dan masyarakat Kabupaten Sintang untuk kurun waktu 2016-2021 adalah: rasio panjang jalan per jumlah kendaraan, ketaatan terhadap Rencana Tata Ruang Wilayah (RTRW), persentase rumah tangga yang menggunakan air bersih, rasio ketersediaan daya listrik, rasio kesenjangan wilayah, persentase penanganan sampah, persentase penduduk beraskses air minum, proporsi panjang jaringan jalan dalam kondisi baik, rasio jaringan irigasi, rasio pemukiman layak huni, persentase kawasan kumuh, rasio ruang terbuka hijau persatuan luas wilayah ber HPL/HGB, rehabilitasi hutan dan lahan kritis, dan persentase pertambangan tanpa izin/liar. Masyarakat Kabupaten Sintang yang maju akan dicapai melalui berbagai upaya yang difokuskan pada (1) Peningkatan pembangunan prasarana dan sarana dasar daerah, dan (2) Pemanfaatan dan pengelolaan sumber daya alam berbasis kelestarian lingkungan hidup.</w:t>
      </w:r>
    </w:p>
    <w:p w:rsidR="00164B3D" w:rsidRPr="00377B75" w:rsidRDefault="00164B3D" w:rsidP="007E58D7">
      <w:pPr>
        <w:spacing w:before="120" w:after="120"/>
        <w:ind w:left="72" w:right="72"/>
        <w:jc w:val="both"/>
        <w:textAlignment w:val="baseline"/>
        <w:rPr>
          <w:rFonts w:ascii="Bookman Old Style" w:eastAsia="Times New Roman" w:hAnsi="Bookman Old Style"/>
          <w:color w:val="000000"/>
          <w:sz w:val="24"/>
          <w:szCs w:val="24"/>
          <w:lang w:val="id-ID"/>
        </w:rPr>
      </w:pPr>
      <w:r w:rsidRPr="00377B75">
        <w:rPr>
          <w:rFonts w:ascii="Bookman Old Style" w:hAnsi="Bookman Old Style"/>
          <w:b/>
          <w:bCs/>
          <w:iCs/>
          <w:sz w:val="24"/>
          <w:szCs w:val="24"/>
          <w:lang w:val="id-ID"/>
        </w:rPr>
        <w:t>Religius</w:t>
      </w:r>
      <w:r w:rsidRPr="00377B75">
        <w:rPr>
          <w:rFonts w:ascii="Bookman Old Style" w:hAnsi="Bookman Old Style"/>
          <w:bCs/>
          <w:i/>
          <w:iCs/>
          <w:sz w:val="24"/>
          <w:szCs w:val="24"/>
          <w:lang w:val="id-ID"/>
        </w:rPr>
        <w:t xml:space="preserve"> </w:t>
      </w:r>
      <w:r w:rsidRPr="00377B75">
        <w:rPr>
          <w:rFonts w:ascii="Bookman Old Style" w:hAnsi="Bookman Old Style"/>
          <w:sz w:val="24"/>
          <w:szCs w:val="24"/>
          <w:lang w:val="id-ID"/>
        </w:rPr>
        <w:t xml:space="preserve">adalah keadaan dimana </w:t>
      </w:r>
      <w:r w:rsidRPr="00377B75">
        <w:rPr>
          <w:rFonts w:ascii="Bookman Old Style" w:eastAsia="Times New Roman" w:hAnsi="Bookman Old Style"/>
          <w:color w:val="000000"/>
          <w:sz w:val="24"/>
          <w:szCs w:val="24"/>
          <w:lang w:val="id-ID"/>
        </w:rPr>
        <w:t>Masyarakat menghayati dan mengamalkan nilai-nilai luhur agama yang dianutnya. Beberapa indikator kinerja kunci yang digunakan sebagai ukuran tercapainya tingkat religiusitas masyarakat Kabupaten Sintang untuk kurun waktu 2016-2021 adalah: pemahaman agama pada pemeluk agama, toleransi antar pemeluk agama dan porsi</w:t>
      </w:r>
      <w:r w:rsidR="008C196A" w:rsidRPr="00377B75">
        <w:rPr>
          <w:rFonts w:ascii="Bookman Old Style" w:eastAsia="Times New Roman" w:hAnsi="Bookman Old Style"/>
          <w:color w:val="000000"/>
          <w:sz w:val="24"/>
          <w:szCs w:val="24"/>
          <w:lang w:val="id-ID"/>
        </w:rPr>
        <w:t xml:space="preserve"> rumah ibadah terhadap jumlah p</w:t>
      </w:r>
      <w:r w:rsidRPr="00377B75">
        <w:rPr>
          <w:rFonts w:ascii="Bookman Old Style" w:eastAsia="Times New Roman" w:hAnsi="Bookman Old Style"/>
          <w:color w:val="000000"/>
          <w:sz w:val="24"/>
          <w:szCs w:val="24"/>
          <w:lang w:val="id-ID"/>
        </w:rPr>
        <w:t>emeluk agama. Masyarakat Kabupaten Sintang yang religius akan di capai melalui berbagai upaya yang difokuskan pada (1) Peningkatan kualitas keimanan dan ketaqwaan masyarakat</w:t>
      </w:r>
      <w:r w:rsidR="00F31539" w:rsidRPr="00377B75">
        <w:rPr>
          <w:rFonts w:ascii="Bookman Old Style" w:eastAsia="Times New Roman" w:hAnsi="Bookman Old Style"/>
          <w:color w:val="000000"/>
          <w:sz w:val="24"/>
          <w:szCs w:val="24"/>
          <w:lang w:val="id-ID"/>
        </w:rPr>
        <w:t>,</w:t>
      </w:r>
      <w:r w:rsidRPr="00377B75">
        <w:rPr>
          <w:rFonts w:ascii="Bookman Old Style" w:eastAsia="Times New Roman" w:hAnsi="Bookman Old Style"/>
          <w:color w:val="000000"/>
          <w:sz w:val="24"/>
          <w:szCs w:val="24"/>
          <w:lang w:val="id-ID"/>
        </w:rPr>
        <w:t xml:space="preserve"> (2) Peningkatan toleransi antar um</w:t>
      </w:r>
      <w:bookmarkStart w:id="0" w:name="_GoBack"/>
      <w:bookmarkEnd w:id="0"/>
      <w:r w:rsidRPr="00377B75">
        <w:rPr>
          <w:rFonts w:ascii="Bookman Old Style" w:eastAsia="Times New Roman" w:hAnsi="Bookman Old Style"/>
          <w:color w:val="000000"/>
          <w:sz w:val="24"/>
          <w:szCs w:val="24"/>
          <w:lang w:val="id-ID"/>
        </w:rPr>
        <w:t>at beragama, dan (3) Pembangunan dan atau Rehabilitasi prasarana ibadah umat beragama.</w:t>
      </w:r>
    </w:p>
    <w:p w:rsidR="00E059E5" w:rsidRPr="00377B75" w:rsidRDefault="00E059E5" w:rsidP="007E58D7">
      <w:pPr>
        <w:spacing w:before="120" w:after="120"/>
        <w:ind w:left="90"/>
        <w:jc w:val="both"/>
        <w:rPr>
          <w:rFonts w:ascii="Bookman Old Style" w:eastAsia="Times New Roman" w:hAnsi="Bookman Old Style"/>
          <w:color w:val="000000"/>
          <w:sz w:val="24"/>
          <w:szCs w:val="24"/>
          <w:lang w:val="id-ID"/>
        </w:rPr>
      </w:pPr>
      <w:r w:rsidRPr="00377B75">
        <w:rPr>
          <w:rFonts w:ascii="Bookman Old Style" w:hAnsi="Bookman Old Style"/>
          <w:b/>
          <w:bCs/>
          <w:iCs/>
          <w:sz w:val="24"/>
          <w:szCs w:val="24"/>
          <w:lang w:val="id-ID"/>
        </w:rPr>
        <w:t>Sejahtera</w:t>
      </w:r>
      <w:r w:rsidR="00164B3D" w:rsidRPr="00377B75">
        <w:rPr>
          <w:rFonts w:ascii="Bookman Old Style" w:hAnsi="Bookman Old Style"/>
          <w:bCs/>
          <w:i/>
          <w:iCs/>
          <w:sz w:val="24"/>
          <w:szCs w:val="24"/>
          <w:lang w:val="id-ID"/>
        </w:rPr>
        <w:t xml:space="preserve"> </w:t>
      </w:r>
      <w:r w:rsidR="00164B3D" w:rsidRPr="00377B75">
        <w:rPr>
          <w:rFonts w:ascii="Bookman Old Style" w:hAnsi="Bookman Old Style"/>
          <w:sz w:val="24"/>
          <w:szCs w:val="24"/>
          <w:lang w:val="id-ID"/>
        </w:rPr>
        <w:t xml:space="preserve">adalah keadaan dimana </w:t>
      </w:r>
      <w:r w:rsidRPr="00377B75">
        <w:rPr>
          <w:rFonts w:ascii="Bookman Old Style" w:hAnsi="Bookman Old Style"/>
          <w:sz w:val="24"/>
          <w:szCs w:val="24"/>
          <w:lang w:val="id-ID"/>
        </w:rPr>
        <w:t>kebutuhan m</w:t>
      </w:r>
      <w:r w:rsidR="00164B3D" w:rsidRPr="00377B75">
        <w:rPr>
          <w:rFonts w:ascii="Bookman Old Style" w:eastAsia="Times New Roman" w:hAnsi="Bookman Old Style"/>
          <w:color w:val="000000"/>
          <w:sz w:val="24"/>
          <w:szCs w:val="24"/>
          <w:lang w:val="id-ID"/>
        </w:rPr>
        <w:t>asyarakat</w:t>
      </w:r>
      <w:r w:rsidRPr="00377B75">
        <w:rPr>
          <w:rFonts w:ascii="Bookman Old Style" w:eastAsia="Times New Roman" w:hAnsi="Bookman Old Style"/>
          <w:color w:val="000000"/>
          <w:sz w:val="24"/>
          <w:szCs w:val="24"/>
          <w:lang w:val="id-ID"/>
        </w:rPr>
        <w:t xml:space="preserve"> terpenuhi secara optimal, adil, dan merata. Beberapa Indikator Kinerja kunci yang digunakan sebagai ukuran tercapainya tingkat kesejahteraan masyarakat Kabupaten Sintang untuk kurun waktu 2016-2021 adalah: pertumbuhan ekonomi, PDRB Perkapita, Jumlah investor dan nilai investasi berskala nasional, Persentase Koperasi dan UMKM Aktif, ketersediaan bahan pangan (beras) Per 1.000 penduduk, dan produk</w:t>
      </w:r>
      <w:r w:rsidR="00F31539" w:rsidRPr="00377B75">
        <w:rPr>
          <w:rFonts w:ascii="Bookman Old Style" w:eastAsia="Times New Roman" w:hAnsi="Bookman Old Style"/>
          <w:color w:val="000000"/>
          <w:sz w:val="24"/>
          <w:szCs w:val="24"/>
          <w:lang w:val="id-ID"/>
        </w:rPr>
        <w:t>ti</w:t>
      </w:r>
      <w:r w:rsidRPr="00377B75">
        <w:rPr>
          <w:rFonts w:ascii="Bookman Old Style" w:eastAsia="Times New Roman" w:hAnsi="Bookman Old Style"/>
          <w:color w:val="000000"/>
          <w:sz w:val="24"/>
          <w:szCs w:val="24"/>
          <w:lang w:val="id-ID"/>
        </w:rPr>
        <w:t>vitas padi atau bahan pangan utama lokal lainnya per hektar, indeks gini, angka kemiskinan, angka pengangguran, dan nilai IPM. Masyarakat Kabupaten Sintang yang lebih sejahtera akan dicapai melalui berbagai upaya yang difokuskan pada (1) Pembangunan perekonomian daerah berbasis potensi lokal yang berdaya saing tinggi</w:t>
      </w:r>
      <w:r w:rsidR="00F31539" w:rsidRPr="00377B75">
        <w:rPr>
          <w:rFonts w:ascii="Bookman Old Style" w:eastAsia="Times New Roman" w:hAnsi="Bookman Old Style"/>
          <w:color w:val="000000"/>
          <w:sz w:val="24"/>
          <w:szCs w:val="24"/>
          <w:lang w:val="id-ID"/>
        </w:rPr>
        <w:t xml:space="preserve"> dan</w:t>
      </w:r>
      <w:r w:rsidRPr="00377B75">
        <w:rPr>
          <w:rFonts w:ascii="Bookman Old Style" w:eastAsia="Times New Roman" w:hAnsi="Bookman Old Style"/>
          <w:color w:val="000000"/>
          <w:sz w:val="24"/>
          <w:szCs w:val="24"/>
          <w:lang w:val="id-ID"/>
        </w:rPr>
        <w:t xml:space="preserve"> (2) Pengembangan investasi yang berbasis potensi lokal melalui perwujudan sinergitas UMKM dan dunia usaha skala menegah dan besar.</w:t>
      </w:r>
    </w:p>
    <w:p w:rsidR="00965BE4" w:rsidRPr="00377B75" w:rsidRDefault="00E059E5" w:rsidP="007E58D7">
      <w:pPr>
        <w:spacing w:before="120" w:after="120"/>
        <w:ind w:left="90"/>
        <w:jc w:val="both"/>
        <w:rPr>
          <w:rFonts w:ascii="Bookman Old Style" w:eastAsia="Times New Roman" w:hAnsi="Bookman Old Style"/>
          <w:color w:val="000000"/>
          <w:sz w:val="24"/>
          <w:szCs w:val="24"/>
          <w:lang w:val="id-ID"/>
        </w:rPr>
      </w:pPr>
      <w:r w:rsidRPr="00377B75">
        <w:rPr>
          <w:rFonts w:ascii="Bookman Old Style" w:eastAsia="Times New Roman" w:hAnsi="Bookman Old Style"/>
          <w:b/>
          <w:color w:val="000000"/>
          <w:sz w:val="24"/>
          <w:szCs w:val="24"/>
          <w:lang w:val="id-ID"/>
        </w:rPr>
        <w:t xml:space="preserve">Tata Kelola Pemerintahan yang Baik </w:t>
      </w:r>
      <w:r w:rsidR="00213672" w:rsidRPr="00377B75">
        <w:rPr>
          <w:rFonts w:ascii="Bookman Old Style" w:eastAsia="Times New Roman" w:hAnsi="Bookman Old Style"/>
          <w:b/>
          <w:color w:val="000000"/>
          <w:sz w:val="24"/>
          <w:szCs w:val="24"/>
          <w:lang w:val="id-ID"/>
        </w:rPr>
        <w:t>d</w:t>
      </w:r>
      <w:r w:rsidRPr="00377B75">
        <w:rPr>
          <w:rFonts w:ascii="Bookman Old Style" w:eastAsia="Times New Roman" w:hAnsi="Bookman Old Style"/>
          <w:b/>
          <w:color w:val="000000"/>
          <w:sz w:val="24"/>
          <w:szCs w:val="24"/>
          <w:lang w:val="id-ID"/>
        </w:rPr>
        <w:t xml:space="preserve">an Bersih </w:t>
      </w:r>
      <w:r w:rsidRPr="00377B75">
        <w:rPr>
          <w:rFonts w:ascii="Bookman Old Style" w:eastAsia="Times New Roman" w:hAnsi="Bookman Old Style"/>
          <w:color w:val="000000"/>
          <w:sz w:val="24"/>
          <w:szCs w:val="24"/>
          <w:lang w:val="id-ID"/>
        </w:rPr>
        <w:t xml:space="preserve">adalah </w:t>
      </w:r>
      <w:r w:rsidR="00F31539" w:rsidRPr="00377B75">
        <w:rPr>
          <w:rFonts w:ascii="Bookman Old Style" w:hAnsi="Bookman Old Style"/>
          <w:sz w:val="24"/>
          <w:szCs w:val="24"/>
          <w:lang w:val="id-ID"/>
        </w:rPr>
        <w:t>keadaan dimana</w:t>
      </w:r>
      <w:r w:rsidR="00EF7B30" w:rsidRPr="00377B75">
        <w:rPr>
          <w:rFonts w:ascii="Bookman Old Style" w:hAnsi="Bookman Old Style"/>
          <w:sz w:val="24"/>
          <w:szCs w:val="24"/>
          <w:lang w:val="id-ID"/>
        </w:rPr>
        <w:t xml:space="preserve"> pemerintah daerah menerapkan </w:t>
      </w:r>
      <w:r w:rsidR="00EF7B30" w:rsidRPr="00377B75">
        <w:rPr>
          <w:rFonts w:ascii="Bookman Old Style" w:hAnsi="Bookman Old Style" w:cs="Georgia"/>
          <w:sz w:val="24"/>
          <w:szCs w:val="24"/>
          <w:lang w:val="id-ID"/>
        </w:rPr>
        <w:t>nilai-nilai transparansi, akuntabilitas, dan partisipasi dalam penyelenggaraan pemerintahan</w:t>
      </w:r>
      <w:r w:rsidR="00D42F39" w:rsidRPr="00377B75">
        <w:rPr>
          <w:rFonts w:ascii="Bookman Old Style" w:hAnsi="Bookman Old Style" w:cs="Georgia"/>
          <w:sz w:val="24"/>
          <w:szCs w:val="24"/>
          <w:lang w:val="id-ID"/>
        </w:rPr>
        <w:t xml:space="preserve"> daerah</w:t>
      </w:r>
      <w:r w:rsidR="00EF7B30" w:rsidRPr="00377B75">
        <w:rPr>
          <w:rFonts w:ascii="Bookman Old Style" w:hAnsi="Bookman Old Style" w:cs="Georgia"/>
          <w:sz w:val="24"/>
          <w:szCs w:val="24"/>
          <w:lang w:val="id-ID"/>
        </w:rPr>
        <w:t xml:space="preserve"> sehingga terwujud </w:t>
      </w:r>
      <w:r w:rsidR="00EF7B30" w:rsidRPr="00377B75">
        <w:rPr>
          <w:rFonts w:ascii="Bookman Old Style" w:eastAsia="Times New Roman" w:hAnsi="Bookman Old Style" w:cs="Times New Roman"/>
          <w:sz w:val="24"/>
          <w:szCs w:val="24"/>
          <w:lang w:val="id-ID"/>
        </w:rPr>
        <w:t>pemerintahan</w:t>
      </w:r>
      <w:r w:rsidR="00D42F39" w:rsidRPr="00377B75">
        <w:rPr>
          <w:rFonts w:ascii="Bookman Old Style" w:eastAsia="Times New Roman" w:hAnsi="Bookman Old Style" w:cs="Times New Roman"/>
          <w:sz w:val="24"/>
          <w:szCs w:val="24"/>
          <w:lang w:val="id-ID"/>
        </w:rPr>
        <w:t xml:space="preserve"> daerah</w:t>
      </w:r>
      <w:r w:rsidR="00EF7B30" w:rsidRPr="00377B75">
        <w:rPr>
          <w:rFonts w:ascii="Bookman Old Style" w:eastAsia="Times New Roman" w:hAnsi="Bookman Old Style" w:cs="Times New Roman"/>
          <w:sz w:val="24"/>
          <w:szCs w:val="24"/>
          <w:lang w:val="id-ID"/>
        </w:rPr>
        <w:t xml:space="preserve"> yang bersih, efektif, efisien, jujur, dan  bertanggung jawab.</w:t>
      </w:r>
      <w:r w:rsidR="00EF7B30" w:rsidRPr="00377B75">
        <w:rPr>
          <w:rFonts w:ascii="Bookman Old Style" w:eastAsia="Times New Roman" w:hAnsi="Bookman Old Style"/>
          <w:color w:val="000000"/>
          <w:sz w:val="24"/>
          <w:szCs w:val="24"/>
          <w:lang w:val="id-ID"/>
        </w:rPr>
        <w:t xml:space="preserve"> Beberapa </w:t>
      </w:r>
      <w:r w:rsidR="00D42F39" w:rsidRPr="00377B75">
        <w:rPr>
          <w:rFonts w:ascii="Bookman Old Style" w:eastAsia="Times New Roman" w:hAnsi="Bookman Old Style"/>
          <w:color w:val="000000"/>
          <w:sz w:val="24"/>
          <w:szCs w:val="24"/>
          <w:lang w:val="id-ID"/>
        </w:rPr>
        <w:t>i</w:t>
      </w:r>
      <w:r w:rsidR="00EF7B30" w:rsidRPr="00377B75">
        <w:rPr>
          <w:rFonts w:ascii="Bookman Old Style" w:eastAsia="Times New Roman" w:hAnsi="Bookman Old Style"/>
          <w:color w:val="000000"/>
          <w:sz w:val="24"/>
          <w:szCs w:val="24"/>
          <w:lang w:val="id-ID"/>
        </w:rPr>
        <w:t xml:space="preserve">ndikator </w:t>
      </w:r>
      <w:r w:rsidR="00D42F39" w:rsidRPr="00377B75">
        <w:rPr>
          <w:rFonts w:ascii="Bookman Old Style" w:eastAsia="Times New Roman" w:hAnsi="Bookman Old Style"/>
          <w:color w:val="000000"/>
          <w:sz w:val="24"/>
          <w:szCs w:val="24"/>
          <w:lang w:val="id-ID"/>
        </w:rPr>
        <w:t>k</w:t>
      </w:r>
      <w:r w:rsidR="00EF7B30" w:rsidRPr="00377B75">
        <w:rPr>
          <w:rFonts w:ascii="Bookman Old Style" w:eastAsia="Times New Roman" w:hAnsi="Bookman Old Style"/>
          <w:color w:val="000000"/>
          <w:sz w:val="24"/>
          <w:szCs w:val="24"/>
          <w:lang w:val="id-ID"/>
        </w:rPr>
        <w:t>inerja kunci yang digunakan sebagai ukuran tercapainya tata kelola pemerintahan yang baik dan bersih di</w:t>
      </w:r>
      <w:r w:rsidR="00EF7B30" w:rsidRPr="00377B75">
        <w:rPr>
          <w:rFonts w:ascii="Bookman Old Style" w:eastAsia="Times New Roman" w:hAnsi="Bookman Old Style"/>
          <w:b/>
          <w:color w:val="000000"/>
          <w:sz w:val="24"/>
          <w:szCs w:val="24"/>
          <w:lang w:val="id-ID"/>
        </w:rPr>
        <w:t xml:space="preserve"> </w:t>
      </w:r>
      <w:r w:rsidR="00EF7B30" w:rsidRPr="00377B75">
        <w:rPr>
          <w:rFonts w:ascii="Bookman Old Style" w:eastAsia="Times New Roman" w:hAnsi="Bookman Old Style"/>
          <w:color w:val="000000"/>
          <w:sz w:val="24"/>
          <w:szCs w:val="24"/>
          <w:lang w:val="id-ID"/>
        </w:rPr>
        <w:t>Kabupaten Sintang untuk kurun waktu 2016-2021 adalah:</w:t>
      </w:r>
      <w:r w:rsidR="00965BE4" w:rsidRPr="00377B75">
        <w:rPr>
          <w:rFonts w:ascii="Bookman Old Style" w:eastAsia="Times New Roman" w:hAnsi="Bookman Old Style"/>
          <w:color w:val="000000"/>
          <w:sz w:val="24"/>
          <w:szCs w:val="24"/>
          <w:lang w:val="id-ID"/>
        </w:rPr>
        <w:t xml:space="preserve"> penetapan APBD tepat waktu, Opini WTP dari BPK, penempatan pejabat daerah berdasarkan kompetensinya, dan tidak adanya kasus-kasus korupsi di daerah. Tata kelola pemerintahan yang baik dan bersih akan dicapai melalui berbagai upaya yang difokuskan pada (1) Peningkatan kapasitas SDM aparatur, (2) penggunaan teknologi informasi (IT) dalam penyelenggaraan pemerintahan daerah, (3) penyederhanaan berbagai peraturan daerah, dan (4) reformasi birokrasi di pemerintahan daerah.</w:t>
      </w:r>
    </w:p>
    <w:p w:rsidR="00E059E5" w:rsidRPr="00377B75" w:rsidRDefault="00E059E5" w:rsidP="00EF7B30">
      <w:pPr>
        <w:autoSpaceDE w:val="0"/>
        <w:autoSpaceDN w:val="0"/>
        <w:adjustRightInd w:val="0"/>
        <w:spacing w:after="0" w:line="240" w:lineRule="auto"/>
        <w:rPr>
          <w:rFonts w:ascii="Bookman Old Style" w:hAnsi="Bookman Old Style"/>
          <w:lang w:val="id-ID"/>
        </w:rPr>
      </w:pPr>
    </w:p>
    <w:p w:rsidR="007E0A54" w:rsidRPr="00377B75" w:rsidRDefault="007E0A54" w:rsidP="007E0A54">
      <w:pPr>
        <w:pStyle w:val="BodyText"/>
        <w:tabs>
          <w:tab w:val="left" w:pos="900"/>
        </w:tabs>
        <w:spacing w:before="120" w:line="276" w:lineRule="auto"/>
        <w:jc w:val="both"/>
        <w:rPr>
          <w:rFonts w:ascii="Bookman Old Style" w:hAnsi="Bookman Old Style"/>
          <w:b/>
          <w:lang w:val="id-ID"/>
        </w:rPr>
      </w:pPr>
      <w:r w:rsidRPr="00377B75">
        <w:rPr>
          <w:rFonts w:ascii="Bookman Old Style" w:hAnsi="Bookman Old Style"/>
          <w:b/>
          <w:lang w:val="id-ID"/>
        </w:rPr>
        <w:t>5.2. Misi</w:t>
      </w:r>
    </w:p>
    <w:p w:rsidR="007E0A54" w:rsidRPr="00377B75" w:rsidRDefault="007E0A54" w:rsidP="00D42F39">
      <w:pPr>
        <w:spacing w:before="120" w:after="120"/>
        <w:jc w:val="both"/>
        <w:rPr>
          <w:rFonts w:ascii="Bookman Old Style" w:hAnsi="Bookman Old Style"/>
          <w:sz w:val="24"/>
          <w:szCs w:val="24"/>
          <w:lang w:val="id-ID"/>
        </w:rPr>
      </w:pPr>
      <w:r w:rsidRPr="00377B75">
        <w:rPr>
          <w:rFonts w:ascii="Bookman Old Style" w:hAnsi="Bookman Old Style"/>
          <w:sz w:val="24"/>
          <w:szCs w:val="24"/>
          <w:lang w:val="id-ID"/>
        </w:rPr>
        <w:t xml:space="preserve">Dalam upaya mewujudkan visi pembangunan Kabupaten </w:t>
      </w:r>
      <w:r w:rsidR="003344FC" w:rsidRPr="00377B75">
        <w:rPr>
          <w:rFonts w:ascii="Bookman Old Style" w:hAnsi="Bookman Old Style"/>
          <w:sz w:val="24"/>
          <w:szCs w:val="24"/>
          <w:lang w:val="id-ID"/>
        </w:rPr>
        <w:t>Sintang</w:t>
      </w:r>
      <w:r w:rsidRPr="00377B75">
        <w:rPr>
          <w:rFonts w:ascii="Bookman Old Style" w:hAnsi="Bookman Old Style"/>
          <w:sz w:val="24"/>
          <w:szCs w:val="24"/>
          <w:lang w:val="id-ID"/>
        </w:rPr>
        <w:t xml:space="preserve"> Tahun 2016-2021 tersebut, maka misi pembangunan Kabupaten </w:t>
      </w:r>
      <w:r w:rsidR="003344FC" w:rsidRPr="00377B75">
        <w:rPr>
          <w:rFonts w:ascii="Bookman Old Style" w:hAnsi="Bookman Old Style"/>
          <w:sz w:val="24"/>
          <w:szCs w:val="24"/>
          <w:lang w:val="id-ID"/>
        </w:rPr>
        <w:t>Sintang</w:t>
      </w:r>
      <w:r w:rsidRPr="00377B75">
        <w:rPr>
          <w:rFonts w:ascii="Bookman Old Style" w:hAnsi="Bookman Old Style"/>
          <w:b/>
          <w:bCs/>
          <w:sz w:val="24"/>
          <w:szCs w:val="24"/>
          <w:lang w:val="id-ID"/>
        </w:rPr>
        <w:t xml:space="preserve"> </w:t>
      </w:r>
      <w:r w:rsidRPr="00377B75">
        <w:rPr>
          <w:rFonts w:ascii="Bookman Old Style" w:hAnsi="Bookman Old Style"/>
          <w:sz w:val="24"/>
          <w:szCs w:val="24"/>
          <w:lang w:val="id-ID"/>
        </w:rPr>
        <w:t>adalah sebagai berikut:</w:t>
      </w:r>
    </w:p>
    <w:p w:rsidR="00D42F39" w:rsidRPr="00377B75" w:rsidRDefault="00D42F39" w:rsidP="00D42F39">
      <w:pPr>
        <w:pStyle w:val="NoSpacing"/>
        <w:numPr>
          <w:ilvl w:val="0"/>
          <w:numId w:val="14"/>
        </w:numPr>
        <w:spacing w:before="120" w:after="120" w:line="276" w:lineRule="auto"/>
        <w:jc w:val="both"/>
        <w:rPr>
          <w:rFonts w:ascii="Bookman Old Style" w:hAnsi="Bookman Old Style"/>
          <w:sz w:val="24"/>
          <w:szCs w:val="24"/>
        </w:rPr>
      </w:pPr>
      <w:r w:rsidRPr="00377B75">
        <w:rPr>
          <w:rFonts w:ascii="Bookman Old Style" w:hAnsi="Bookman Old Style"/>
          <w:sz w:val="24"/>
          <w:szCs w:val="24"/>
        </w:rPr>
        <w:t>Melaksanakan pembangunan pendidikan berkualitas</w:t>
      </w:r>
      <w:r w:rsidR="00CA0DC8" w:rsidRPr="00377B75">
        <w:rPr>
          <w:rFonts w:ascii="Bookman Old Style" w:hAnsi="Bookman Old Style"/>
          <w:sz w:val="24"/>
          <w:szCs w:val="24"/>
        </w:rPr>
        <w:t xml:space="preserve"> yang berakar pada budaya lokal.</w:t>
      </w:r>
    </w:p>
    <w:p w:rsidR="00D42F39" w:rsidRPr="00377B75" w:rsidRDefault="00D42F39" w:rsidP="00D42F39">
      <w:pPr>
        <w:pStyle w:val="NoSpacing"/>
        <w:numPr>
          <w:ilvl w:val="0"/>
          <w:numId w:val="14"/>
        </w:numPr>
        <w:spacing w:before="120" w:after="120" w:line="276" w:lineRule="auto"/>
        <w:jc w:val="both"/>
        <w:rPr>
          <w:rFonts w:ascii="Bookman Old Style" w:hAnsi="Bookman Old Style"/>
          <w:sz w:val="24"/>
          <w:szCs w:val="24"/>
        </w:rPr>
      </w:pPr>
      <w:r w:rsidRPr="00377B75">
        <w:rPr>
          <w:rFonts w:ascii="Bookman Old Style" w:hAnsi="Bookman Old Style"/>
          <w:sz w:val="24"/>
          <w:szCs w:val="24"/>
        </w:rPr>
        <w:t>Melaksanakan pembangunan kesehatan yang menyeluruh, adil dan terjangkau bagi masyarakat</w:t>
      </w:r>
      <w:r w:rsidR="00CA0DC8" w:rsidRPr="00377B75">
        <w:rPr>
          <w:rFonts w:ascii="Bookman Old Style" w:hAnsi="Bookman Old Style"/>
          <w:sz w:val="24"/>
          <w:szCs w:val="24"/>
        </w:rPr>
        <w:t>.</w:t>
      </w:r>
      <w:r w:rsidRPr="00377B75">
        <w:rPr>
          <w:rFonts w:ascii="Bookman Old Style" w:hAnsi="Bookman Old Style"/>
          <w:sz w:val="24"/>
          <w:szCs w:val="24"/>
        </w:rPr>
        <w:t xml:space="preserve"> </w:t>
      </w:r>
    </w:p>
    <w:p w:rsidR="002A4325" w:rsidRPr="00377B75" w:rsidRDefault="00D42F39" w:rsidP="00D42F39">
      <w:pPr>
        <w:pStyle w:val="NoSpacing"/>
        <w:numPr>
          <w:ilvl w:val="0"/>
          <w:numId w:val="14"/>
        </w:numPr>
        <w:spacing w:before="120" w:after="120" w:line="276" w:lineRule="auto"/>
        <w:jc w:val="both"/>
        <w:rPr>
          <w:rFonts w:ascii="Bookman Old Style" w:hAnsi="Bookman Old Style"/>
          <w:sz w:val="24"/>
          <w:szCs w:val="24"/>
        </w:rPr>
      </w:pPr>
      <w:r w:rsidRPr="00377B75">
        <w:rPr>
          <w:rFonts w:ascii="Bookman Old Style" w:hAnsi="Bookman Old Style"/>
          <w:sz w:val="24"/>
          <w:szCs w:val="24"/>
        </w:rPr>
        <w:t>Mengoptimalkan penyediaan infrastruktur dasar guna pengembangan potensi ekonomi dan sumber daya daerah</w:t>
      </w:r>
      <w:r w:rsidR="00CA0DC8" w:rsidRPr="00377B75">
        <w:rPr>
          <w:rFonts w:ascii="Bookman Old Style" w:hAnsi="Bookman Old Style"/>
          <w:sz w:val="24"/>
          <w:szCs w:val="24"/>
        </w:rPr>
        <w:t>.</w:t>
      </w:r>
    </w:p>
    <w:p w:rsidR="002A4325" w:rsidRPr="00377B75" w:rsidRDefault="002A4325" w:rsidP="002A4325">
      <w:pPr>
        <w:pStyle w:val="NoSpacing"/>
        <w:numPr>
          <w:ilvl w:val="0"/>
          <w:numId w:val="14"/>
        </w:numPr>
        <w:spacing w:before="120" w:after="120" w:line="276" w:lineRule="auto"/>
        <w:jc w:val="both"/>
        <w:rPr>
          <w:rFonts w:ascii="Bookman Old Style" w:hAnsi="Bookman Old Style"/>
          <w:sz w:val="24"/>
          <w:szCs w:val="24"/>
        </w:rPr>
      </w:pPr>
      <w:r w:rsidRPr="00377B75">
        <w:rPr>
          <w:rFonts w:ascii="Bookman Old Style" w:hAnsi="Bookman Old Style"/>
          <w:sz w:val="24"/>
          <w:szCs w:val="24"/>
        </w:rPr>
        <w:t xml:space="preserve">Meningkatkan pemahaman, penghayatan dan pengamalan agama dalam kehidupan sosial. </w:t>
      </w:r>
    </w:p>
    <w:p w:rsidR="00D42F39" w:rsidRPr="00377B75" w:rsidRDefault="00D42F39" w:rsidP="00D42F39">
      <w:pPr>
        <w:pStyle w:val="NoSpacing"/>
        <w:numPr>
          <w:ilvl w:val="0"/>
          <w:numId w:val="14"/>
        </w:numPr>
        <w:spacing w:before="120" w:after="120" w:line="276" w:lineRule="auto"/>
        <w:jc w:val="both"/>
        <w:rPr>
          <w:rFonts w:ascii="Bookman Old Style" w:hAnsi="Bookman Old Style"/>
          <w:sz w:val="24"/>
          <w:szCs w:val="24"/>
        </w:rPr>
      </w:pPr>
      <w:r w:rsidRPr="00377B75">
        <w:rPr>
          <w:rFonts w:ascii="Bookman Old Style" w:hAnsi="Bookman Old Style"/>
          <w:sz w:val="24"/>
          <w:szCs w:val="24"/>
        </w:rPr>
        <w:t>Mengembangkan ekonomi kerakyatan berbasis pedesaan untuk meningkatkan kesejahteraan masyarakat</w:t>
      </w:r>
      <w:r w:rsidR="00CA0DC8" w:rsidRPr="00377B75">
        <w:rPr>
          <w:rFonts w:ascii="Bookman Old Style" w:hAnsi="Bookman Old Style"/>
          <w:sz w:val="24"/>
          <w:szCs w:val="24"/>
        </w:rPr>
        <w:t>.</w:t>
      </w:r>
      <w:r w:rsidRPr="00377B75">
        <w:rPr>
          <w:rFonts w:ascii="Bookman Old Style" w:hAnsi="Bookman Old Style"/>
          <w:sz w:val="24"/>
          <w:szCs w:val="24"/>
        </w:rPr>
        <w:t xml:space="preserve"> </w:t>
      </w:r>
    </w:p>
    <w:p w:rsidR="00D42F39" w:rsidRPr="00377B75" w:rsidRDefault="00D42F39" w:rsidP="00D42F39">
      <w:pPr>
        <w:pStyle w:val="NoSpacing"/>
        <w:numPr>
          <w:ilvl w:val="0"/>
          <w:numId w:val="14"/>
        </w:numPr>
        <w:spacing w:before="120" w:after="120" w:line="276" w:lineRule="auto"/>
        <w:jc w:val="both"/>
        <w:rPr>
          <w:rFonts w:ascii="Bookman Old Style" w:hAnsi="Bookman Old Style"/>
          <w:sz w:val="24"/>
          <w:szCs w:val="24"/>
        </w:rPr>
      </w:pPr>
      <w:r w:rsidRPr="00377B75">
        <w:rPr>
          <w:rFonts w:ascii="Bookman Old Style" w:hAnsi="Bookman Old Style"/>
          <w:sz w:val="24"/>
          <w:szCs w:val="24"/>
        </w:rPr>
        <w:t xml:space="preserve">Menata dan mengembangkan manajemen pemerintah daerah yang sesuai dengan prinsip tata kelola pemerintahan yang baik dan bersih. </w:t>
      </w:r>
    </w:p>
    <w:p w:rsidR="007E0A54" w:rsidRDefault="007E0A54" w:rsidP="007E0A54">
      <w:pPr>
        <w:pStyle w:val="Style10"/>
        <w:numPr>
          <w:ilvl w:val="0"/>
          <w:numId w:val="0"/>
        </w:numPr>
        <w:spacing w:line="360" w:lineRule="auto"/>
        <w:rPr>
          <w:lang w:val="id-ID"/>
        </w:rPr>
      </w:pPr>
    </w:p>
    <w:p w:rsidR="00443805" w:rsidRDefault="00443805" w:rsidP="007E0A54">
      <w:pPr>
        <w:pStyle w:val="Style10"/>
        <w:numPr>
          <w:ilvl w:val="0"/>
          <w:numId w:val="0"/>
        </w:numPr>
        <w:spacing w:line="360" w:lineRule="auto"/>
        <w:rPr>
          <w:lang w:val="id-ID"/>
        </w:rPr>
      </w:pPr>
    </w:p>
    <w:p w:rsidR="00443805" w:rsidRPr="00377B75" w:rsidRDefault="00443805" w:rsidP="007E0A54">
      <w:pPr>
        <w:pStyle w:val="Style10"/>
        <w:numPr>
          <w:ilvl w:val="0"/>
          <w:numId w:val="0"/>
        </w:numPr>
        <w:spacing w:line="360" w:lineRule="auto"/>
        <w:rPr>
          <w:lang w:val="id-ID"/>
        </w:rPr>
      </w:pPr>
    </w:p>
    <w:p w:rsidR="007E0A54" w:rsidRPr="00377B75" w:rsidRDefault="007E0A54" w:rsidP="007E0A54">
      <w:pPr>
        <w:rPr>
          <w:rFonts w:ascii="Bookman Old Style" w:hAnsi="Bookman Old Style"/>
          <w:b/>
          <w:sz w:val="24"/>
          <w:szCs w:val="24"/>
          <w:lang w:val="id-ID"/>
        </w:rPr>
      </w:pPr>
      <w:r w:rsidRPr="00377B75">
        <w:rPr>
          <w:rFonts w:ascii="Bookman Old Style" w:hAnsi="Bookman Old Style"/>
          <w:b/>
          <w:sz w:val="24"/>
          <w:szCs w:val="24"/>
          <w:lang w:val="id-ID"/>
        </w:rPr>
        <w:t>5.3. Tujuan dan Sasaran</w:t>
      </w:r>
    </w:p>
    <w:p w:rsidR="00C64F09" w:rsidRPr="00377B75" w:rsidRDefault="00C67401" w:rsidP="00C67401">
      <w:pPr>
        <w:autoSpaceDE w:val="0"/>
        <w:autoSpaceDN w:val="0"/>
        <w:adjustRightInd w:val="0"/>
        <w:spacing w:before="120" w:after="120"/>
        <w:jc w:val="both"/>
        <w:rPr>
          <w:rFonts w:ascii="Bookman Old Style" w:hAnsi="Bookman Old Style" w:cs="Cambria"/>
          <w:sz w:val="24"/>
          <w:szCs w:val="24"/>
          <w:lang w:val="id-ID"/>
        </w:rPr>
      </w:pPr>
      <w:r w:rsidRPr="00377B75">
        <w:rPr>
          <w:rFonts w:ascii="Bookman Old Style" w:hAnsi="Bookman Old Style" w:cs="Cambria"/>
          <w:sz w:val="24"/>
          <w:szCs w:val="24"/>
          <w:lang w:val="id-ID"/>
        </w:rPr>
        <w:t xml:space="preserve">Tujuan dan sasaran merupakan arahan bagi pelaksanaan setiap urusan pemerintahan daerah dalam mendukung pelaksanaan misi. Pernyataan tujuan dan sasaran dipaparkan pada satu matriks berkaitan dengan setiap misi, </w:t>
      </w:r>
      <w:r w:rsidR="00A066D9" w:rsidRPr="00377B75">
        <w:rPr>
          <w:rFonts w:ascii="Bookman Old Style" w:hAnsi="Bookman Old Style" w:cs="Cambria"/>
          <w:sz w:val="24"/>
          <w:szCs w:val="24"/>
          <w:lang w:val="id-ID"/>
        </w:rPr>
        <w:t>sebagaimana tampak pada tabel berikut</w:t>
      </w:r>
      <w:r w:rsidRPr="00377B75">
        <w:rPr>
          <w:rFonts w:ascii="Bookman Old Style" w:hAnsi="Bookman Old Style" w:cs="Cambria"/>
          <w:sz w:val="24"/>
          <w:szCs w:val="24"/>
          <w:lang w:val="id-ID"/>
        </w:rPr>
        <w:t>:</w:t>
      </w:r>
      <w:r w:rsidR="00C64F09" w:rsidRPr="00377B75">
        <w:rPr>
          <w:rFonts w:ascii="Bookman Old Style" w:hAnsi="Bookman Old Style" w:cs="Cambria"/>
          <w:sz w:val="24"/>
          <w:szCs w:val="24"/>
          <w:lang w:val="id-ID"/>
        </w:rPr>
        <w:t xml:space="preserve"> </w:t>
      </w:r>
    </w:p>
    <w:p w:rsidR="00C67401" w:rsidRPr="00377B75" w:rsidRDefault="00C64F09" w:rsidP="00C64F09">
      <w:pPr>
        <w:autoSpaceDE w:val="0"/>
        <w:autoSpaceDN w:val="0"/>
        <w:adjustRightInd w:val="0"/>
        <w:spacing w:before="120" w:after="120"/>
        <w:jc w:val="center"/>
        <w:rPr>
          <w:rFonts w:ascii="Bookman Old Style" w:hAnsi="Bookman Old Style" w:cs="Cambria"/>
          <w:sz w:val="24"/>
          <w:szCs w:val="24"/>
          <w:lang w:val="id-ID"/>
        </w:rPr>
      </w:pPr>
      <w:r w:rsidRPr="00377B75">
        <w:rPr>
          <w:rFonts w:ascii="Bookman Old Style" w:hAnsi="Bookman Old Style" w:cs="Cambria"/>
          <w:sz w:val="24"/>
          <w:szCs w:val="24"/>
          <w:lang w:val="id-ID"/>
        </w:rPr>
        <w:t xml:space="preserve">Tabel 5.1. Keterkaitan Visi, Misi, Tujuan dan Sasaran </w:t>
      </w:r>
      <w:r w:rsidR="00A066D9" w:rsidRPr="00377B75">
        <w:rPr>
          <w:rFonts w:ascii="Bookman Old Style" w:hAnsi="Bookman Old Style" w:cs="Cambria"/>
          <w:sz w:val="24"/>
          <w:szCs w:val="24"/>
          <w:lang w:val="id-ID"/>
        </w:rPr>
        <w:t xml:space="preserve">RPJMD </w:t>
      </w:r>
      <w:r w:rsidR="00580E59" w:rsidRPr="00377B75">
        <w:rPr>
          <w:rFonts w:ascii="Bookman Old Style" w:hAnsi="Bookman Old Style" w:cs="Cambria"/>
          <w:sz w:val="24"/>
          <w:szCs w:val="24"/>
          <w:lang w:val="id-ID"/>
        </w:rPr>
        <w:t xml:space="preserve">Kabupaten </w:t>
      </w:r>
      <w:r w:rsidR="003344FC" w:rsidRPr="00377B75">
        <w:rPr>
          <w:rFonts w:ascii="Bookman Old Style" w:hAnsi="Bookman Old Style" w:cs="Cambria"/>
          <w:sz w:val="24"/>
          <w:szCs w:val="24"/>
          <w:lang w:val="id-ID"/>
        </w:rPr>
        <w:t>Sintang</w:t>
      </w:r>
      <w:r w:rsidR="00A066D9" w:rsidRPr="00377B75">
        <w:rPr>
          <w:rFonts w:ascii="Bookman Old Style" w:hAnsi="Bookman Old Style" w:cs="Cambria"/>
          <w:sz w:val="24"/>
          <w:szCs w:val="24"/>
          <w:lang w:val="id-ID"/>
        </w:rPr>
        <w:t xml:space="preserve"> Tahun 2016-2021</w:t>
      </w:r>
    </w:p>
    <w:tbl>
      <w:tblPr>
        <w:tblStyle w:val="TableGrid"/>
        <w:tblW w:w="9360" w:type="dxa"/>
        <w:tblInd w:w="108" w:type="dxa"/>
        <w:tblLayout w:type="fixed"/>
        <w:tblLook w:val="04A0" w:firstRow="1" w:lastRow="0" w:firstColumn="1" w:lastColumn="0" w:noHBand="0" w:noVBand="1"/>
      </w:tblPr>
      <w:tblGrid>
        <w:gridCol w:w="1980"/>
        <w:gridCol w:w="90"/>
        <w:gridCol w:w="2145"/>
        <w:gridCol w:w="5145"/>
      </w:tblGrid>
      <w:tr w:rsidR="00580E59" w:rsidRPr="00377B75" w:rsidTr="007D3775">
        <w:tc>
          <w:tcPr>
            <w:tcW w:w="9360" w:type="dxa"/>
            <w:gridSpan w:val="4"/>
            <w:shd w:val="clear" w:color="auto" w:fill="DBE5F1" w:themeFill="accent1" w:themeFillTint="33"/>
          </w:tcPr>
          <w:p w:rsidR="00580E59" w:rsidRPr="00377B75" w:rsidRDefault="00580E59" w:rsidP="008C63EA">
            <w:pPr>
              <w:autoSpaceDE w:val="0"/>
              <w:autoSpaceDN w:val="0"/>
              <w:adjustRightInd w:val="0"/>
              <w:spacing w:before="120" w:after="120" w:line="276" w:lineRule="auto"/>
              <w:rPr>
                <w:rFonts w:ascii="Bookman Old Style" w:hAnsi="Bookman Old Style"/>
                <w:sz w:val="20"/>
                <w:szCs w:val="20"/>
                <w:lang w:val="id-ID"/>
              </w:rPr>
            </w:pPr>
            <w:r w:rsidRPr="00377B75">
              <w:rPr>
                <w:rFonts w:ascii="Bookman Old Style" w:hAnsi="Bookman Old Style"/>
                <w:sz w:val="20"/>
                <w:szCs w:val="20"/>
                <w:lang w:val="id-ID"/>
              </w:rPr>
              <w:t xml:space="preserve">VISI: </w:t>
            </w:r>
            <w:r w:rsidR="00CA0DC8" w:rsidRPr="00377B75">
              <w:rPr>
                <w:rFonts w:ascii="Bookman Old Style" w:eastAsia="Times New Roman" w:hAnsi="Bookman Old Style"/>
                <w:sz w:val="20"/>
                <w:szCs w:val="20"/>
                <w:lang w:val="id-ID"/>
              </w:rPr>
              <w:t>TERWUJUDNYA MASYARAKAT KABUPATEN SINTANG YANG CERDAS, SEHAT, MAJU, RELIGIUS, DAN SEJAHTERA DIDUKUNG PENERAPAN TATA KELOLA PEMERINTAHAN YANG BAIK DAN BERSIH PADA TAHUN 2021</w:t>
            </w:r>
          </w:p>
        </w:tc>
      </w:tr>
      <w:tr w:rsidR="00580E59" w:rsidRPr="00377B75" w:rsidTr="00CA0DC8">
        <w:tc>
          <w:tcPr>
            <w:tcW w:w="1980" w:type="dxa"/>
          </w:tcPr>
          <w:p w:rsidR="00580E59" w:rsidRPr="00377B75" w:rsidRDefault="00580E59" w:rsidP="008C63EA">
            <w:pPr>
              <w:autoSpaceDE w:val="0"/>
              <w:autoSpaceDN w:val="0"/>
              <w:adjustRightInd w:val="0"/>
              <w:spacing w:before="120" w:after="120" w:line="276" w:lineRule="auto"/>
              <w:jc w:val="center"/>
              <w:rPr>
                <w:rFonts w:ascii="Bookman Old Style" w:hAnsi="Bookman Old Style"/>
                <w:sz w:val="20"/>
                <w:szCs w:val="20"/>
                <w:lang w:val="id-ID"/>
              </w:rPr>
            </w:pPr>
            <w:r w:rsidRPr="00377B75">
              <w:rPr>
                <w:rFonts w:ascii="Bookman Old Style" w:hAnsi="Bookman Old Style"/>
                <w:sz w:val="20"/>
                <w:szCs w:val="20"/>
                <w:lang w:val="id-ID"/>
              </w:rPr>
              <w:t>Misi</w:t>
            </w:r>
            <w:r w:rsidR="00901CFC" w:rsidRPr="00377B75">
              <w:rPr>
                <w:rFonts w:ascii="Bookman Old Style" w:hAnsi="Bookman Old Style"/>
                <w:sz w:val="20"/>
                <w:szCs w:val="20"/>
                <w:lang w:val="id-ID"/>
              </w:rPr>
              <w:t xml:space="preserve"> 1</w:t>
            </w:r>
          </w:p>
        </w:tc>
        <w:tc>
          <w:tcPr>
            <w:tcW w:w="2235" w:type="dxa"/>
            <w:gridSpan w:val="2"/>
          </w:tcPr>
          <w:p w:rsidR="00580E59" w:rsidRPr="00377B75" w:rsidRDefault="00580E59" w:rsidP="008C63EA">
            <w:pPr>
              <w:autoSpaceDE w:val="0"/>
              <w:autoSpaceDN w:val="0"/>
              <w:adjustRightInd w:val="0"/>
              <w:spacing w:before="120" w:after="120" w:line="276" w:lineRule="auto"/>
              <w:jc w:val="center"/>
              <w:rPr>
                <w:rFonts w:ascii="Bookman Old Style" w:hAnsi="Bookman Old Style"/>
                <w:sz w:val="20"/>
                <w:szCs w:val="20"/>
                <w:lang w:val="id-ID"/>
              </w:rPr>
            </w:pPr>
            <w:r w:rsidRPr="00377B75">
              <w:rPr>
                <w:rFonts w:ascii="Bookman Old Style" w:hAnsi="Bookman Old Style"/>
                <w:sz w:val="20"/>
                <w:szCs w:val="20"/>
                <w:lang w:val="id-ID"/>
              </w:rPr>
              <w:t>Tujuan</w:t>
            </w:r>
          </w:p>
        </w:tc>
        <w:tc>
          <w:tcPr>
            <w:tcW w:w="5145" w:type="dxa"/>
          </w:tcPr>
          <w:p w:rsidR="00580E59" w:rsidRPr="00377B75" w:rsidRDefault="00580E59" w:rsidP="008C63EA">
            <w:pPr>
              <w:autoSpaceDE w:val="0"/>
              <w:autoSpaceDN w:val="0"/>
              <w:adjustRightInd w:val="0"/>
              <w:spacing w:before="120" w:after="120" w:line="276" w:lineRule="auto"/>
              <w:jc w:val="center"/>
              <w:rPr>
                <w:rFonts w:ascii="Bookman Old Style" w:hAnsi="Bookman Old Style"/>
                <w:sz w:val="20"/>
                <w:szCs w:val="20"/>
                <w:lang w:val="id-ID"/>
              </w:rPr>
            </w:pPr>
            <w:r w:rsidRPr="00377B75">
              <w:rPr>
                <w:rFonts w:ascii="Bookman Old Style" w:hAnsi="Bookman Old Style"/>
                <w:sz w:val="20"/>
                <w:szCs w:val="20"/>
                <w:lang w:val="id-ID"/>
              </w:rPr>
              <w:t>Sasaran</w:t>
            </w:r>
          </w:p>
        </w:tc>
      </w:tr>
      <w:tr w:rsidR="00580E59" w:rsidRPr="00377B75" w:rsidTr="00CA0DC8">
        <w:tc>
          <w:tcPr>
            <w:tcW w:w="1980" w:type="dxa"/>
          </w:tcPr>
          <w:p w:rsidR="00580E59" w:rsidRPr="00377B75" w:rsidRDefault="00CA0DC8" w:rsidP="008C63EA">
            <w:pPr>
              <w:autoSpaceDE w:val="0"/>
              <w:autoSpaceDN w:val="0"/>
              <w:adjustRightInd w:val="0"/>
              <w:spacing w:before="120" w:after="120" w:line="276" w:lineRule="auto"/>
              <w:rPr>
                <w:rFonts w:ascii="Bookman Old Style" w:hAnsi="Bookman Old Style"/>
                <w:sz w:val="20"/>
                <w:szCs w:val="20"/>
                <w:lang w:val="id-ID"/>
              </w:rPr>
            </w:pPr>
            <w:r w:rsidRPr="00377B75">
              <w:rPr>
                <w:rFonts w:ascii="Bookman Old Style" w:hAnsi="Bookman Old Style"/>
                <w:sz w:val="20"/>
                <w:szCs w:val="20"/>
                <w:lang w:val="id-ID"/>
              </w:rPr>
              <w:t xml:space="preserve">Melaksanakan pembangunan pendidikan berkualitas yang berakar pada budaya lokal </w:t>
            </w:r>
          </w:p>
        </w:tc>
        <w:tc>
          <w:tcPr>
            <w:tcW w:w="2235" w:type="dxa"/>
            <w:gridSpan w:val="2"/>
          </w:tcPr>
          <w:p w:rsidR="0046705D" w:rsidRPr="00377B75" w:rsidRDefault="0046705D" w:rsidP="008C63EA">
            <w:pPr>
              <w:pStyle w:val="ListParagraph"/>
              <w:numPr>
                <w:ilvl w:val="0"/>
                <w:numId w:val="8"/>
              </w:numPr>
              <w:autoSpaceDE w:val="0"/>
              <w:autoSpaceDN w:val="0"/>
              <w:adjustRightInd w:val="0"/>
              <w:spacing w:before="120" w:after="120" w:line="276" w:lineRule="auto"/>
              <w:ind w:left="162" w:hanging="252"/>
              <w:contextualSpacing w:val="0"/>
              <w:rPr>
                <w:rFonts w:ascii="Bookman Old Style" w:hAnsi="Bookman Old Style" w:cs="Cambria"/>
                <w:sz w:val="20"/>
                <w:szCs w:val="20"/>
                <w:lang w:val="id-ID"/>
              </w:rPr>
            </w:pPr>
            <w:r w:rsidRPr="00377B75">
              <w:rPr>
                <w:rFonts w:ascii="Bookman Old Style" w:hAnsi="Bookman Old Style"/>
                <w:sz w:val="20"/>
                <w:szCs w:val="20"/>
                <w:lang w:val="id-ID"/>
              </w:rPr>
              <w:t xml:space="preserve">Meningkatkan kualitas pendidikan yang berakar pada budaya lokal. </w:t>
            </w:r>
          </w:p>
          <w:p w:rsidR="0046705D" w:rsidRPr="00377B75" w:rsidRDefault="0046705D" w:rsidP="008C63EA">
            <w:pPr>
              <w:pStyle w:val="ListParagraph"/>
              <w:autoSpaceDE w:val="0"/>
              <w:autoSpaceDN w:val="0"/>
              <w:adjustRightInd w:val="0"/>
              <w:spacing w:before="120" w:after="120" w:line="276" w:lineRule="auto"/>
              <w:ind w:left="162"/>
              <w:contextualSpacing w:val="0"/>
              <w:rPr>
                <w:rFonts w:ascii="Bookman Old Style" w:hAnsi="Bookman Old Style"/>
                <w:sz w:val="20"/>
                <w:szCs w:val="20"/>
                <w:lang w:val="id-ID"/>
              </w:rPr>
            </w:pPr>
          </w:p>
        </w:tc>
        <w:tc>
          <w:tcPr>
            <w:tcW w:w="5145" w:type="dxa"/>
          </w:tcPr>
          <w:p w:rsidR="0046705D" w:rsidRPr="00377B75" w:rsidRDefault="0046705D" w:rsidP="008C63EA">
            <w:pPr>
              <w:pStyle w:val="ListParagraph"/>
              <w:numPr>
                <w:ilvl w:val="0"/>
                <w:numId w:val="16"/>
              </w:numPr>
              <w:autoSpaceDE w:val="0"/>
              <w:autoSpaceDN w:val="0"/>
              <w:adjustRightInd w:val="0"/>
              <w:spacing w:before="120" w:after="120" w:line="276" w:lineRule="auto"/>
              <w:ind w:left="267" w:hanging="270"/>
              <w:contextualSpacing w:val="0"/>
              <w:rPr>
                <w:rFonts w:ascii="Bookman Old Style" w:hAnsi="Bookman Old Style" w:cs="Cambria"/>
                <w:sz w:val="20"/>
                <w:szCs w:val="20"/>
                <w:lang w:val="id-ID"/>
              </w:rPr>
            </w:pPr>
            <w:r w:rsidRPr="00377B75">
              <w:rPr>
                <w:rFonts w:ascii="Bookman Old Style" w:hAnsi="Bookman Old Style" w:cs="Cambria"/>
                <w:sz w:val="20"/>
                <w:szCs w:val="20"/>
                <w:lang w:val="id-ID"/>
              </w:rPr>
              <w:t xml:space="preserve">Meningkatnya angka melek huruf. </w:t>
            </w:r>
          </w:p>
          <w:p w:rsidR="0046705D" w:rsidRPr="00377B75" w:rsidRDefault="0046705D" w:rsidP="008C63EA">
            <w:pPr>
              <w:pStyle w:val="ListParagraph"/>
              <w:numPr>
                <w:ilvl w:val="0"/>
                <w:numId w:val="16"/>
              </w:numPr>
              <w:autoSpaceDE w:val="0"/>
              <w:autoSpaceDN w:val="0"/>
              <w:adjustRightInd w:val="0"/>
              <w:spacing w:before="120" w:after="120" w:line="276" w:lineRule="auto"/>
              <w:ind w:left="267" w:hanging="270"/>
              <w:contextualSpacing w:val="0"/>
              <w:rPr>
                <w:rFonts w:ascii="Bookman Old Style" w:hAnsi="Bookman Old Style"/>
                <w:sz w:val="20"/>
                <w:szCs w:val="20"/>
                <w:lang w:val="id-ID"/>
              </w:rPr>
            </w:pPr>
            <w:r w:rsidRPr="00377B75">
              <w:rPr>
                <w:rFonts w:ascii="Bookman Old Style" w:hAnsi="Bookman Old Style" w:cs="Cambria"/>
                <w:sz w:val="20"/>
                <w:szCs w:val="20"/>
                <w:lang w:val="id-ID"/>
              </w:rPr>
              <w:t>Tuntasnya wajib belajar pendidikan 9 tahun.</w:t>
            </w:r>
          </w:p>
          <w:p w:rsidR="0046705D" w:rsidRPr="00377B75" w:rsidRDefault="0046705D" w:rsidP="008C63EA">
            <w:pPr>
              <w:pStyle w:val="ListParagraph"/>
              <w:numPr>
                <w:ilvl w:val="0"/>
                <w:numId w:val="16"/>
              </w:numPr>
              <w:autoSpaceDE w:val="0"/>
              <w:autoSpaceDN w:val="0"/>
              <w:adjustRightInd w:val="0"/>
              <w:spacing w:before="120" w:after="120" w:line="276" w:lineRule="auto"/>
              <w:ind w:left="267" w:hanging="270"/>
              <w:contextualSpacing w:val="0"/>
              <w:rPr>
                <w:rFonts w:ascii="Bookman Old Style" w:hAnsi="Bookman Old Style"/>
                <w:sz w:val="20"/>
                <w:szCs w:val="20"/>
                <w:lang w:val="id-ID"/>
              </w:rPr>
            </w:pPr>
            <w:r w:rsidRPr="00377B75">
              <w:rPr>
                <w:rFonts w:ascii="Bookman Old Style" w:hAnsi="Bookman Old Style"/>
                <w:sz w:val="20"/>
                <w:szCs w:val="20"/>
                <w:lang w:val="id-ID"/>
              </w:rPr>
              <w:t>Meningkatnya budaya dan minat baca masyarakat.</w:t>
            </w:r>
          </w:p>
          <w:p w:rsidR="0046705D" w:rsidRPr="00377B75" w:rsidRDefault="0087407B" w:rsidP="008C63EA">
            <w:pPr>
              <w:pStyle w:val="ListParagraph"/>
              <w:numPr>
                <w:ilvl w:val="0"/>
                <w:numId w:val="16"/>
              </w:numPr>
              <w:autoSpaceDE w:val="0"/>
              <w:autoSpaceDN w:val="0"/>
              <w:adjustRightInd w:val="0"/>
              <w:spacing w:before="120" w:after="120" w:line="276" w:lineRule="auto"/>
              <w:ind w:left="267" w:hanging="270"/>
              <w:contextualSpacing w:val="0"/>
              <w:rPr>
                <w:rFonts w:ascii="Bookman Old Style" w:hAnsi="Bookman Old Style"/>
                <w:sz w:val="20"/>
                <w:szCs w:val="20"/>
                <w:lang w:val="id-ID"/>
              </w:rPr>
            </w:pPr>
            <w:r w:rsidRPr="00377B75">
              <w:rPr>
                <w:rFonts w:ascii="Bookman Old Style" w:hAnsi="Bookman Old Style"/>
                <w:sz w:val="20"/>
                <w:szCs w:val="20"/>
                <w:lang w:val="id-ID"/>
              </w:rPr>
              <w:t>Meningkatnya kualitas</w:t>
            </w:r>
            <w:r w:rsidR="0046705D" w:rsidRPr="00377B75">
              <w:rPr>
                <w:rFonts w:ascii="Bookman Old Style" w:hAnsi="Bookman Old Style"/>
                <w:sz w:val="20"/>
                <w:szCs w:val="20"/>
                <w:lang w:val="id-ID"/>
              </w:rPr>
              <w:t xml:space="preserve"> materi ajar budaya dan bahasa lokal dalam kurikulum pendidikan dasar. </w:t>
            </w:r>
          </w:p>
          <w:p w:rsidR="0046705D" w:rsidRPr="00377B75" w:rsidRDefault="0046705D" w:rsidP="008C63EA">
            <w:pPr>
              <w:pStyle w:val="ListParagraph"/>
              <w:numPr>
                <w:ilvl w:val="0"/>
                <w:numId w:val="16"/>
              </w:numPr>
              <w:autoSpaceDE w:val="0"/>
              <w:autoSpaceDN w:val="0"/>
              <w:adjustRightInd w:val="0"/>
              <w:spacing w:before="120" w:after="120" w:line="276" w:lineRule="auto"/>
              <w:ind w:left="267" w:hanging="270"/>
              <w:contextualSpacing w:val="0"/>
              <w:rPr>
                <w:rFonts w:ascii="Bookman Old Style" w:hAnsi="Bookman Old Style"/>
                <w:sz w:val="20"/>
                <w:szCs w:val="20"/>
                <w:lang w:val="id-ID"/>
              </w:rPr>
            </w:pPr>
            <w:r w:rsidRPr="00377B75">
              <w:rPr>
                <w:rFonts w:ascii="Bookman Old Style" w:hAnsi="Bookman Old Style" w:cs="Cambria"/>
                <w:sz w:val="20"/>
                <w:szCs w:val="20"/>
                <w:lang w:val="id-ID"/>
              </w:rPr>
              <w:t>Meningkatnya tingkat pendidikan masyarakat ke jenjang mene</w:t>
            </w:r>
            <w:r w:rsidR="002A4325" w:rsidRPr="00377B75">
              <w:rPr>
                <w:rFonts w:ascii="Bookman Old Style" w:hAnsi="Bookman Old Style" w:cs="Cambria"/>
                <w:sz w:val="20"/>
                <w:szCs w:val="20"/>
                <w:lang w:val="id-ID"/>
              </w:rPr>
              <w:t>n</w:t>
            </w:r>
            <w:r w:rsidRPr="00377B75">
              <w:rPr>
                <w:rFonts w:ascii="Bookman Old Style" w:hAnsi="Bookman Old Style" w:cs="Cambria"/>
                <w:sz w:val="20"/>
                <w:szCs w:val="20"/>
                <w:lang w:val="id-ID"/>
              </w:rPr>
              <w:t>gah dan tinggi.</w:t>
            </w:r>
          </w:p>
          <w:p w:rsidR="0046705D" w:rsidRPr="00377B75" w:rsidRDefault="0046705D" w:rsidP="008C63EA">
            <w:pPr>
              <w:pStyle w:val="ListParagraph"/>
              <w:autoSpaceDE w:val="0"/>
              <w:autoSpaceDN w:val="0"/>
              <w:adjustRightInd w:val="0"/>
              <w:spacing w:before="120" w:after="120" w:line="276" w:lineRule="auto"/>
              <w:ind w:left="177"/>
              <w:contextualSpacing w:val="0"/>
              <w:rPr>
                <w:rFonts w:ascii="Bookman Old Style" w:hAnsi="Bookman Old Style"/>
                <w:sz w:val="20"/>
                <w:szCs w:val="20"/>
                <w:lang w:val="id-ID"/>
              </w:rPr>
            </w:pPr>
          </w:p>
        </w:tc>
      </w:tr>
      <w:tr w:rsidR="00580E59" w:rsidRPr="00377B75" w:rsidTr="007D3775">
        <w:tc>
          <w:tcPr>
            <w:tcW w:w="9360" w:type="dxa"/>
            <w:gridSpan w:val="4"/>
            <w:shd w:val="clear" w:color="auto" w:fill="DBE5F1" w:themeFill="accent1" w:themeFillTint="33"/>
          </w:tcPr>
          <w:p w:rsidR="00580E59" w:rsidRPr="00377B75" w:rsidRDefault="00CA0DC8" w:rsidP="008C63EA">
            <w:pPr>
              <w:autoSpaceDE w:val="0"/>
              <w:autoSpaceDN w:val="0"/>
              <w:adjustRightInd w:val="0"/>
              <w:spacing w:before="120" w:after="120" w:line="276" w:lineRule="auto"/>
              <w:rPr>
                <w:rFonts w:ascii="Bookman Old Style" w:hAnsi="Bookman Old Style"/>
                <w:sz w:val="20"/>
                <w:szCs w:val="20"/>
                <w:lang w:val="id-ID"/>
              </w:rPr>
            </w:pPr>
            <w:r w:rsidRPr="00377B75">
              <w:rPr>
                <w:rFonts w:ascii="Bookman Old Style" w:hAnsi="Bookman Old Style"/>
                <w:sz w:val="20"/>
                <w:szCs w:val="20"/>
                <w:lang w:val="id-ID"/>
              </w:rPr>
              <w:t xml:space="preserve">VISI: </w:t>
            </w:r>
            <w:r w:rsidRPr="00377B75">
              <w:rPr>
                <w:rFonts w:ascii="Bookman Old Style" w:eastAsia="Times New Roman" w:hAnsi="Bookman Old Style"/>
                <w:sz w:val="20"/>
                <w:szCs w:val="20"/>
                <w:lang w:val="id-ID"/>
              </w:rPr>
              <w:t>TERWUJUDNYA MASYARAKAT KABUPATEN SINTANG YANG CERDAS, SEHAT, MAJU, RELIGIUS, DAN SEJAHTERA DIDUKUNG PENERAPAN TATA KELOLA PEMERINTAHAN YANG BAIK DAN BERSIH PADA TAHUN 2021</w:t>
            </w:r>
          </w:p>
        </w:tc>
      </w:tr>
      <w:tr w:rsidR="00A066D9" w:rsidRPr="00377B75" w:rsidTr="00CA0DC8">
        <w:tc>
          <w:tcPr>
            <w:tcW w:w="1980" w:type="dxa"/>
          </w:tcPr>
          <w:p w:rsidR="00A066D9" w:rsidRPr="00377B75" w:rsidRDefault="00A066D9" w:rsidP="008C63EA">
            <w:pPr>
              <w:autoSpaceDE w:val="0"/>
              <w:autoSpaceDN w:val="0"/>
              <w:adjustRightInd w:val="0"/>
              <w:spacing w:before="120" w:after="120" w:line="276" w:lineRule="auto"/>
              <w:jc w:val="center"/>
              <w:rPr>
                <w:rFonts w:ascii="Bookman Old Style" w:hAnsi="Bookman Old Style"/>
                <w:sz w:val="20"/>
                <w:szCs w:val="20"/>
                <w:lang w:val="id-ID"/>
              </w:rPr>
            </w:pPr>
            <w:r w:rsidRPr="00377B75">
              <w:rPr>
                <w:rFonts w:ascii="Bookman Old Style" w:hAnsi="Bookman Old Style"/>
                <w:sz w:val="20"/>
                <w:szCs w:val="20"/>
                <w:lang w:val="id-ID"/>
              </w:rPr>
              <w:t>Misi</w:t>
            </w:r>
            <w:r w:rsidR="00901CFC" w:rsidRPr="00377B75">
              <w:rPr>
                <w:rFonts w:ascii="Bookman Old Style" w:hAnsi="Bookman Old Style"/>
                <w:sz w:val="20"/>
                <w:szCs w:val="20"/>
                <w:lang w:val="id-ID"/>
              </w:rPr>
              <w:t xml:space="preserve"> 2</w:t>
            </w:r>
          </w:p>
        </w:tc>
        <w:tc>
          <w:tcPr>
            <w:tcW w:w="2235" w:type="dxa"/>
            <w:gridSpan w:val="2"/>
          </w:tcPr>
          <w:p w:rsidR="00A066D9" w:rsidRPr="00377B75" w:rsidRDefault="00A066D9" w:rsidP="008C63EA">
            <w:pPr>
              <w:autoSpaceDE w:val="0"/>
              <w:autoSpaceDN w:val="0"/>
              <w:adjustRightInd w:val="0"/>
              <w:spacing w:before="120" w:after="120" w:line="276" w:lineRule="auto"/>
              <w:jc w:val="center"/>
              <w:rPr>
                <w:rFonts w:ascii="Bookman Old Style" w:hAnsi="Bookman Old Style"/>
                <w:sz w:val="20"/>
                <w:szCs w:val="20"/>
                <w:lang w:val="id-ID"/>
              </w:rPr>
            </w:pPr>
            <w:r w:rsidRPr="00377B75">
              <w:rPr>
                <w:rFonts w:ascii="Bookman Old Style" w:hAnsi="Bookman Old Style"/>
                <w:sz w:val="20"/>
                <w:szCs w:val="20"/>
                <w:lang w:val="id-ID"/>
              </w:rPr>
              <w:t>Tujuan</w:t>
            </w:r>
          </w:p>
        </w:tc>
        <w:tc>
          <w:tcPr>
            <w:tcW w:w="5145" w:type="dxa"/>
          </w:tcPr>
          <w:p w:rsidR="00A066D9" w:rsidRPr="00377B75" w:rsidRDefault="00A066D9" w:rsidP="008C63EA">
            <w:pPr>
              <w:autoSpaceDE w:val="0"/>
              <w:autoSpaceDN w:val="0"/>
              <w:adjustRightInd w:val="0"/>
              <w:spacing w:before="120" w:after="120" w:line="276" w:lineRule="auto"/>
              <w:jc w:val="center"/>
              <w:rPr>
                <w:rFonts w:ascii="Bookman Old Style" w:hAnsi="Bookman Old Style"/>
                <w:sz w:val="20"/>
                <w:szCs w:val="20"/>
                <w:lang w:val="id-ID"/>
              </w:rPr>
            </w:pPr>
            <w:r w:rsidRPr="00377B75">
              <w:rPr>
                <w:rFonts w:ascii="Bookman Old Style" w:hAnsi="Bookman Old Style"/>
                <w:sz w:val="20"/>
                <w:szCs w:val="20"/>
                <w:lang w:val="id-ID"/>
              </w:rPr>
              <w:t>Sasaran</w:t>
            </w:r>
          </w:p>
        </w:tc>
      </w:tr>
      <w:tr w:rsidR="00580E59" w:rsidRPr="00377B75" w:rsidTr="00CA0DC8">
        <w:tc>
          <w:tcPr>
            <w:tcW w:w="1980" w:type="dxa"/>
          </w:tcPr>
          <w:p w:rsidR="00580E59" w:rsidRPr="00377B75" w:rsidRDefault="00CA0DC8" w:rsidP="008C63EA">
            <w:pPr>
              <w:autoSpaceDE w:val="0"/>
              <w:autoSpaceDN w:val="0"/>
              <w:adjustRightInd w:val="0"/>
              <w:spacing w:before="120" w:after="120" w:line="276" w:lineRule="auto"/>
              <w:rPr>
                <w:rFonts w:ascii="Bookman Old Style" w:hAnsi="Bookman Old Style"/>
                <w:sz w:val="20"/>
                <w:szCs w:val="20"/>
                <w:lang w:val="id-ID"/>
              </w:rPr>
            </w:pPr>
            <w:r w:rsidRPr="00377B75">
              <w:rPr>
                <w:rFonts w:ascii="Bookman Old Style" w:hAnsi="Bookman Old Style"/>
                <w:sz w:val="20"/>
                <w:szCs w:val="20"/>
                <w:lang w:val="id-ID"/>
              </w:rPr>
              <w:t xml:space="preserve">Melaksanakan pembangunan kesehatan yang menyeluruh, adil dan terjangkau bagi masyarakat </w:t>
            </w:r>
          </w:p>
        </w:tc>
        <w:tc>
          <w:tcPr>
            <w:tcW w:w="2235" w:type="dxa"/>
            <w:gridSpan w:val="2"/>
          </w:tcPr>
          <w:p w:rsidR="00580E59" w:rsidRPr="00377B75" w:rsidRDefault="002A4325" w:rsidP="00544A3E">
            <w:pPr>
              <w:pStyle w:val="ListParagraph"/>
              <w:numPr>
                <w:ilvl w:val="0"/>
                <w:numId w:val="17"/>
              </w:numPr>
              <w:autoSpaceDE w:val="0"/>
              <w:autoSpaceDN w:val="0"/>
              <w:adjustRightInd w:val="0"/>
              <w:spacing w:before="120" w:after="120" w:line="276" w:lineRule="auto"/>
              <w:ind w:left="252" w:hanging="270"/>
              <w:contextualSpacing w:val="0"/>
              <w:rPr>
                <w:rFonts w:ascii="Bookman Old Style" w:hAnsi="Bookman Old Style"/>
                <w:sz w:val="20"/>
                <w:szCs w:val="20"/>
                <w:lang w:val="id-ID"/>
              </w:rPr>
            </w:pPr>
            <w:r w:rsidRPr="00377B75">
              <w:rPr>
                <w:rFonts w:ascii="Bookman Old Style" w:hAnsi="Bookman Old Style" w:cs="Cambria"/>
                <w:sz w:val="20"/>
                <w:szCs w:val="20"/>
                <w:lang w:val="id-ID"/>
              </w:rPr>
              <w:t>Meningkatkan derajat kesehatan masyarakat</w:t>
            </w:r>
          </w:p>
        </w:tc>
        <w:tc>
          <w:tcPr>
            <w:tcW w:w="5145" w:type="dxa"/>
          </w:tcPr>
          <w:p w:rsidR="002A4325" w:rsidRPr="00377B75" w:rsidRDefault="002A4325" w:rsidP="008C63EA">
            <w:pPr>
              <w:pStyle w:val="ListParagraph"/>
              <w:numPr>
                <w:ilvl w:val="0"/>
                <w:numId w:val="11"/>
              </w:numPr>
              <w:autoSpaceDE w:val="0"/>
              <w:autoSpaceDN w:val="0"/>
              <w:adjustRightInd w:val="0"/>
              <w:spacing w:before="120" w:after="120" w:line="276" w:lineRule="auto"/>
              <w:ind w:left="270"/>
              <w:contextualSpacing w:val="0"/>
              <w:rPr>
                <w:rFonts w:ascii="Bookman Old Style" w:hAnsi="Bookman Old Style"/>
                <w:sz w:val="20"/>
                <w:szCs w:val="20"/>
                <w:lang w:val="id-ID"/>
              </w:rPr>
            </w:pPr>
            <w:r w:rsidRPr="00377B75">
              <w:rPr>
                <w:rFonts w:ascii="Bookman Old Style" w:hAnsi="Bookman Old Style" w:cs="Cambria"/>
                <w:sz w:val="20"/>
                <w:szCs w:val="20"/>
                <w:lang w:val="id-ID"/>
              </w:rPr>
              <w:t xml:space="preserve">Meningkatnya akses dan mutu pelayanan kesehatan terutama untuk kesehatan ibu dan anak. </w:t>
            </w:r>
          </w:p>
          <w:p w:rsidR="002A4325" w:rsidRPr="00377B75" w:rsidRDefault="002A4325" w:rsidP="008C63EA">
            <w:pPr>
              <w:pStyle w:val="ListParagraph"/>
              <w:numPr>
                <w:ilvl w:val="0"/>
                <w:numId w:val="11"/>
              </w:numPr>
              <w:autoSpaceDE w:val="0"/>
              <w:autoSpaceDN w:val="0"/>
              <w:adjustRightInd w:val="0"/>
              <w:spacing w:before="120" w:after="120" w:line="276" w:lineRule="auto"/>
              <w:ind w:left="270"/>
              <w:contextualSpacing w:val="0"/>
              <w:rPr>
                <w:rFonts w:ascii="Bookman Old Style" w:hAnsi="Bookman Old Style"/>
                <w:sz w:val="20"/>
                <w:szCs w:val="20"/>
                <w:lang w:val="id-ID"/>
              </w:rPr>
            </w:pPr>
            <w:r w:rsidRPr="00377B75">
              <w:rPr>
                <w:rFonts w:ascii="Bookman Old Style" w:hAnsi="Bookman Old Style"/>
                <w:sz w:val="20"/>
                <w:szCs w:val="20"/>
                <w:lang w:val="id-ID"/>
              </w:rPr>
              <w:t>Terkendalinya laju pertumbuhan penduduk.</w:t>
            </w:r>
          </w:p>
          <w:p w:rsidR="008C196A" w:rsidRPr="00377B75" w:rsidRDefault="008C196A" w:rsidP="008C63EA">
            <w:pPr>
              <w:pStyle w:val="ListParagraph"/>
              <w:numPr>
                <w:ilvl w:val="0"/>
                <w:numId w:val="11"/>
              </w:numPr>
              <w:autoSpaceDE w:val="0"/>
              <w:autoSpaceDN w:val="0"/>
              <w:adjustRightInd w:val="0"/>
              <w:spacing w:before="120" w:after="120" w:line="276" w:lineRule="auto"/>
              <w:ind w:left="270"/>
              <w:contextualSpacing w:val="0"/>
              <w:rPr>
                <w:rFonts w:ascii="Bookman Old Style" w:hAnsi="Bookman Old Style"/>
                <w:sz w:val="20"/>
                <w:szCs w:val="20"/>
                <w:lang w:val="id-ID"/>
              </w:rPr>
            </w:pPr>
            <w:r w:rsidRPr="00377B75">
              <w:rPr>
                <w:rFonts w:ascii="Bookman Old Style" w:hAnsi="Bookman Old Style" w:cs="Cambria"/>
                <w:sz w:val="20"/>
                <w:szCs w:val="20"/>
                <w:lang w:val="id-ID"/>
              </w:rPr>
              <w:t>Meningkatnya prestasi olahraga untuk mendukung pola hidup sehat.</w:t>
            </w:r>
          </w:p>
          <w:p w:rsidR="002A4325" w:rsidRPr="00377B75" w:rsidRDefault="002A4325" w:rsidP="008C63EA">
            <w:pPr>
              <w:pStyle w:val="ListParagraph"/>
              <w:autoSpaceDE w:val="0"/>
              <w:autoSpaceDN w:val="0"/>
              <w:adjustRightInd w:val="0"/>
              <w:spacing w:before="120" w:after="120" w:line="276" w:lineRule="auto"/>
              <w:ind w:left="267"/>
              <w:contextualSpacing w:val="0"/>
              <w:rPr>
                <w:rFonts w:ascii="Bookman Old Style" w:hAnsi="Bookman Old Style"/>
                <w:sz w:val="20"/>
                <w:szCs w:val="20"/>
                <w:lang w:val="id-ID"/>
              </w:rPr>
            </w:pPr>
          </w:p>
        </w:tc>
      </w:tr>
      <w:tr w:rsidR="00580E59" w:rsidRPr="00377B75" w:rsidTr="007D3775">
        <w:tc>
          <w:tcPr>
            <w:tcW w:w="9360" w:type="dxa"/>
            <w:gridSpan w:val="4"/>
            <w:shd w:val="clear" w:color="auto" w:fill="DBE5F1" w:themeFill="accent1" w:themeFillTint="33"/>
          </w:tcPr>
          <w:p w:rsidR="00580E59" w:rsidRPr="00377B75" w:rsidRDefault="00CA0DC8" w:rsidP="008C63EA">
            <w:pPr>
              <w:autoSpaceDE w:val="0"/>
              <w:autoSpaceDN w:val="0"/>
              <w:adjustRightInd w:val="0"/>
              <w:spacing w:before="120" w:after="120" w:line="276" w:lineRule="auto"/>
              <w:rPr>
                <w:rFonts w:ascii="Bookman Old Style" w:hAnsi="Bookman Old Style"/>
                <w:sz w:val="20"/>
                <w:szCs w:val="20"/>
                <w:lang w:val="id-ID"/>
              </w:rPr>
            </w:pPr>
            <w:r w:rsidRPr="00377B75">
              <w:rPr>
                <w:rFonts w:ascii="Bookman Old Style" w:hAnsi="Bookman Old Style"/>
                <w:sz w:val="20"/>
                <w:szCs w:val="20"/>
                <w:lang w:val="id-ID"/>
              </w:rPr>
              <w:t xml:space="preserve">VISI: </w:t>
            </w:r>
            <w:r w:rsidRPr="00377B75">
              <w:rPr>
                <w:rFonts w:ascii="Bookman Old Style" w:eastAsia="Times New Roman" w:hAnsi="Bookman Old Style"/>
                <w:sz w:val="20"/>
                <w:szCs w:val="20"/>
                <w:lang w:val="id-ID"/>
              </w:rPr>
              <w:t>TERWUJUDNYA MASYARAKAT KABUPATEN SINTANG YANG CERDAS, SEHAT, MAJU, RELIGIUS, DAN SEJAHTERA DIDUKUNG PENERAPAN TATA KELOLA PEMERINTAHAN YANG BAIK DAN BERSIH PADA TAHUN 2021</w:t>
            </w:r>
          </w:p>
        </w:tc>
      </w:tr>
      <w:tr w:rsidR="00A066D9" w:rsidRPr="00377B75" w:rsidTr="00CA0DC8">
        <w:tc>
          <w:tcPr>
            <w:tcW w:w="2070" w:type="dxa"/>
            <w:gridSpan w:val="2"/>
          </w:tcPr>
          <w:p w:rsidR="00A066D9" w:rsidRPr="00377B75" w:rsidRDefault="00A066D9" w:rsidP="008C63EA">
            <w:pPr>
              <w:autoSpaceDE w:val="0"/>
              <w:autoSpaceDN w:val="0"/>
              <w:adjustRightInd w:val="0"/>
              <w:spacing w:before="120" w:after="120" w:line="276" w:lineRule="auto"/>
              <w:jc w:val="center"/>
              <w:rPr>
                <w:rFonts w:ascii="Bookman Old Style" w:hAnsi="Bookman Old Style"/>
                <w:sz w:val="20"/>
                <w:szCs w:val="20"/>
                <w:lang w:val="id-ID"/>
              </w:rPr>
            </w:pPr>
            <w:r w:rsidRPr="00377B75">
              <w:rPr>
                <w:rFonts w:ascii="Bookman Old Style" w:hAnsi="Bookman Old Style"/>
                <w:sz w:val="20"/>
                <w:szCs w:val="20"/>
                <w:lang w:val="id-ID"/>
              </w:rPr>
              <w:t>Misi</w:t>
            </w:r>
            <w:r w:rsidR="00901CFC" w:rsidRPr="00377B75">
              <w:rPr>
                <w:rFonts w:ascii="Bookman Old Style" w:hAnsi="Bookman Old Style"/>
                <w:sz w:val="20"/>
                <w:szCs w:val="20"/>
                <w:lang w:val="id-ID"/>
              </w:rPr>
              <w:t xml:space="preserve"> 3</w:t>
            </w:r>
          </w:p>
        </w:tc>
        <w:tc>
          <w:tcPr>
            <w:tcW w:w="2145" w:type="dxa"/>
          </w:tcPr>
          <w:p w:rsidR="00A066D9" w:rsidRPr="00377B75" w:rsidRDefault="00A066D9" w:rsidP="008C63EA">
            <w:pPr>
              <w:autoSpaceDE w:val="0"/>
              <w:autoSpaceDN w:val="0"/>
              <w:adjustRightInd w:val="0"/>
              <w:spacing w:before="120" w:after="120" w:line="276" w:lineRule="auto"/>
              <w:jc w:val="center"/>
              <w:rPr>
                <w:rFonts w:ascii="Bookman Old Style" w:hAnsi="Bookman Old Style"/>
                <w:sz w:val="20"/>
                <w:szCs w:val="20"/>
                <w:lang w:val="id-ID"/>
              </w:rPr>
            </w:pPr>
            <w:r w:rsidRPr="00377B75">
              <w:rPr>
                <w:rFonts w:ascii="Bookman Old Style" w:hAnsi="Bookman Old Style"/>
                <w:sz w:val="20"/>
                <w:szCs w:val="20"/>
                <w:lang w:val="id-ID"/>
              </w:rPr>
              <w:t>Tujuan</w:t>
            </w:r>
          </w:p>
        </w:tc>
        <w:tc>
          <w:tcPr>
            <w:tcW w:w="5145" w:type="dxa"/>
          </w:tcPr>
          <w:p w:rsidR="00A066D9" w:rsidRPr="00377B75" w:rsidRDefault="00A066D9" w:rsidP="008C63EA">
            <w:pPr>
              <w:autoSpaceDE w:val="0"/>
              <w:autoSpaceDN w:val="0"/>
              <w:adjustRightInd w:val="0"/>
              <w:spacing w:before="120" w:after="120" w:line="276" w:lineRule="auto"/>
              <w:jc w:val="center"/>
              <w:rPr>
                <w:rFonts w:ascii="Bookman Old Style" w:hAnsi="Bookman Old Style"/>
                <w:sz w:val="20"/>
                <w:szCs w:val="20"/>
                <w:lang w:val="id-ID"/>
              </w:rPr>
            </w:pPr>
            <w:r w:rsidRPr="00377B75">
              <w:rPr>
                <w:rFonts w:ascii="Bookman Old Style" w:hAnsi="Bookman Old Style"/>
                <w:sz w:val="20"/>
                <w:szCs w:val="20"/>
                <w:lang w:val="id-ID"/>
              </w:rPr>
              <w:t>Sasaran</w:t>
            </w:r>
          </w:p>
        </w:tc>
      </w:tr>
      <w:tr w:rsidR="00580E59" w:rsidRPr="00377B75" w:rsidTr="00CA0DC8">
        <w:tc>
          <w:tcPr>
            <w:tcW w:w="2070" w:type="dxa"/>
            <w:gridSpan w:val="2"/>
          </w:tcPr>
          <w:p w:rsidR="00580E59" w:rsidRPr="00377B75" w:rsidRDefault="00CA0DC8" w:rsidP="008C63EA">
            <w:pPr>
              <w:autoSpaceDE w:val="0"/>
              <w:autoSpaceDN w:val="0"/>
              <w:adjustRightInd w:val="0"/>
              <w:spacing w:before="120" w:after="120" w:line="276" w:lineRule="auto"/>
              <w:rPr>
                <w:rFonts w:ascii="Bookman Old Style" w:hAnsi="Bookman Old Style"/>
                <w:sz w:val="20"/>
                <w:szCs w:val="20"/>
                <w:lang w:val="id-ID"/>
              </w:rPr>
            </w:pPr>
            <w:r w:rsidRPr="00377B75">
              <w:rPr>
                <w:rFonts w:ascii="Bookman Old Style" w:hAnsi="Bookman Old Style"/>
                <w:sz w:val="20"/>
                <w:szCs w:val="20"/>
                <w:lang w:val="id-ID"/>
              </w:rPr>
              <w:t>Mengoptimalkan penyediaan infrastruktur dasar guna pengembangan potensi ekonomi dan sumber daya daerah</w:t>
            </w:r>
          </w:p>
        </w:tc>
        <w:tc>
          <w:tcPr>
            <w:tcW w:w="2145" w:type="dxa"/>
          </w:tcPr>
          <w:p w:rsidR="007E3910" w:rsidRPr="00377B75" w:rsidRDefault="007E3910" w:rsidP="008C63EA">
            <w:pPr>
              <w:pStyle w:val="ListParagraph"/>
              <w:numPr>
                <w:ilvl w:val="0"/>
                <w:numId w:val="19"/>
              </w:numPr>
              <w:autoSpaceDE w:val="0"/>
              <w:autoSpaceDN w:val="0"/>
              <w:adjustRightInd w:val="0"/>
              <w:spacing w:before="120" w:after="120" w:line="276" w:lineRule="auto"/>
              <w:ind w:left="252" w:hanging="270"/>
              <w:contextualSpacing w:val="0"/>
              <w:rPr>
                <w:rFonts w:ascii="Bookman Old Style" w:hAnsi="Bookman Old Style"/>
                <w:sz w:val="20"/>
                <w:szCs w:val="20"/>
                <w:lang w:val="id-ID"/>
              </w:rPr>
            </w:pPr>
            <w:r w:rsidRPr="00377B75">
              <w:rPr>
                <w:rFonts w:ascii="Bookman Old Style" w:hAnsi="Bookman Old Style"/>
                <w:sz w:val="20"/>
                <w:szCs w:val="20"/>
                <w:lang w:val="id-ID"/>
              </w:rPr>
              <w:t>Meningkatkan kualitas dan kuantitas infrastruktur.</w:t>
            </w:r>
          </w:p>
          <w:p w:rsidR="007E3910" w:rsidRPr="00377B75" w:rsidRDefault="007E3910" w:rsidP="008C63EA">
            <w:pPr>
              <w:pStyle w:val="ListParagraph"/>
              <w:numPr>
                <w:ilvl w:val="0"/>
                <w:numId w:val="19"/>
              </w:numPr>
              <w:autoSpaceDE w:val="0"/>
              <w:autoSpaceDN w:val="0"/>
              <w:adjustRightInd w:val="0"/>
              <w:spacing w:before="120" w:after="120" w:line="276" w:lineRule="auto"/>
              <w:ind w:left="252" w:hanging="270"/>
              <w:contextualSpacing w:val="0"/>
              <w:rPr>
                <w:rFonts w:ascii="Bookman Old Style" w:hAnsi="Bookman Old Style"/>
                <w:sz w:val="20"/>
                <w:szCs w:val="20"/>
                <w:lang w:val="id-ID"/>
              </w:rPr>
            </w:pPr>
            <w:r w:rsidRPr="00377B75">
              <w:rPr>
                <w:rFonts w:ascii="Bookman Old Style" w:hAnsi="Bookman Old Style"/>
                <w:sz w:val="20"/>
                <w:szCs w:val="20"/>
                <w:lang w:val="id-ID"/>
              </w:rPr>
              <w:t>Meningkatkan kualitas lingkungan hidup.</w:t>
            </w:r>
          </w:p>
          <w:p w:rsidR="00580E59" w:rsidRPr="00377B75" w:rsidRDefault="00580E59" w:rsidP="008C63EA">
            <w:pPr>
              <w:pStyle w:val="ListParagraph"/>
              <w:autoSpaceDE w:val="0"/>
              <w:autoSpaceDN w:val="0"/>
              <w:adjustRightInd w:val="0"/>
              <w:spacing w:before="120" w:after="120" w:line="276" w:lineRule="auto"/>
              <w:ind w:left="252"/>
              <w:contextualSpacing w:val="0"/>
              <w:rPr>
                <w:rFonts w:ascii="Bookman Old Style" w:hAnsi="Bookman Old Style"/>
                <w:sz w:val="20"/>
                <w:szCs w:val="20"/>
                <w:lang w:val="id-ID"/>
              </w:rPr>
            </w:pPr>
          </w:p>
        </w:tc>
        <w:tc>
          <w:tcPr>
            <w:tcW w:w="5145" w:type="dxa"/>
          </w:tcPr>
          <w:p w:rsidR="007B6053" w:rsidRPr="00377B75" w:rsidRDefault="007E3910" w:rsidP="008C63EA">
            <w:pPr>
              <w:pStyle w:val="ListParagraph"/>
              <w:numPr>
                <w:ilvl w:val="0"/>
                <w:numId w:val="23"/>
              </w:numPr>
              <w:autoSpaceDE w:val="0"/>
              <w:autoSpaceDN w:val="0"/>
              <w:adjustRightInd w:val="0"/>
              <w:spacing w:before="120" w:after="120" w:line="276" w:lineRule="auto"/>
              <w:ind w:left="357"/>
              <w:contextualSpacing w:val="0"/>
              <w:rPr>
                <w:rFonts w:ascii="Bookman Old Style" w:hAnsi="Bookman Old Style"/>
                <w:sz w:val="20"/>
                <w:szCs w:val="20"/>
                <w:lang w:val="id-ID"/>
              </w:rPr>
            </w:pPr>
            <w:r w:rsidRPr="00377B75">
              <w:rPr>
                <w:rFonts w:ascii="Bookman Old Style" w:hAnsi="Bookman Old Style" w:cs="Cambria"/>
                <w:sz w:val="20"/>
                <w:szCs w:val="20"/>
                <w:lang w:val="id-ID"/>
              </w:rPr>
              <w:t>Tersedianya infrastruktur/prasarana dan sarana transportasi yang handal  untuk mendukung pergerakan orang dan barang.</w:t>
            </w:r>
            <w:r w:rsidR="007B6053" w:rsidRPr="00377B75">
              <w:rPr>
                <w:rFonts w:ascii="Bookman Old Style" w:hAnsi="Bookman Old Style" w:cs="Cambria"/>
                <w:sz w:val="20"/>
                <w:szCs w:val="20"/>
                <w:lang w:val="id-ID"/>
              </w:rPr>
              <w:t xml:space="preserve"> </w:t>
            </w:r>
          </w:p>
          <w:p w:rsidR="007B6053" w:rsidRPr="00377B75" w:rsidRDefault="007B6053" w:rsidP="008C63EA">
            <w:pPr>
              <w:pStyle w:val="ListParagraph"/>
              <w:numPr>
                <w:ilvl w:val="0"/>
                <w:numId w:val="23"/>
              </w:numPr>
              <w:autoSpaceDE w:val="0"/>
              <w:autoSpaceDN w:val="0"/>
              <w:adjustRightInd w:val="0"/>
              <w:spacing w:before="120" w:after="120" w:line="276" w:lineRule="auto"/>
              <w:ind w:left="357"/>
              <w:contextualSpacing w:val="0"/>
              <w:rPr>
                <w:rFonts w:ascii="Bookman Old Style" w:hAnsi="Bookman Old Style"/>
                <w:sz w:val="20"/>
                <w:szCs w:val="20"/>
                <w:lang w:val="id-ID"/>
              </w:rPr>
            </w:pPr>
            <w:r w:rsidRPr="00377B75">
              <w:rPr>
                <w:rFonts w:ascii="Bookman Old Style" w:hAnsi="Bookman Old Style" w:cs="Cambria"/>
                <w:sz w:val="20"/>
                <w:szCs w:val="20"/>
                <w:lang w:val="id-ID"/>
              </w:rPr>
              <w:t xml:space="preserve">Tersedianya sumber daya air yang handal dan berkualitas untuk memenuhi kebutuhan rumah tangga (domestik), pertanian (irigasi), industri, dan untuk berbagai keperluan lainnya. </w:t>
            </w:r>
          </w:p>
          <w:p w:rsidR="007B6053" w:rsidRPr="00377B75" w:rsidRDefault="007B6053" w:rsidP="008C63EA">
            <w:pPr>
              <w:pStyle w:val="ListParagraph"/>
              <w:numPr>
                <w:ilvl w:val="0"/>
                <w:numId w:val="23"/>
              </w:numPr>
              <w:autoSpaceDE w:val="0"/>
              <w:autoSpaceDN w:val="0"/>
              <w:adjustRightInd w:val="0"/>
              <w:spacing w:before="120" w:after="120" w:line="276" w:lineRule="auto"/>
              <w:ind w:left="357"/>
              <w:contextualSpacing w:val="0"/>
              <w:rPr>
                <w:rFonts w:ascii="Bookman Old Style" w:hAnsi="Bookman Old Style"/>
                <w:sz w:val="20"/>
                <w:szCs w:val="20"/>
                <w:lang w:val="id-ID"/>
              </w:rPr>
            </w:pPr>
            <w:r w:rsidRPr="00377B75">
              <w:rPr>
                <w:rFonts w:ascii="Bookman Old Style" w:hAnsi="Bookman Old Style" w:cs="Cambria"/>
                <w:sz w:val="20"/>
                <w:szCs w:val="20"/>
                <w:lang w:val="id-ID"/>
              </w:rPr>
              <w:t>Meningkatnya akses masyarakat terhadap sarana dan prasarana dasar pemukiman (mencakup persampahan, air bersih, air limbah)</w:t>
            </w:r>
          </w:p>
          <w:p w:rsidR="007E3910" w:rsidRPr="00377B75" w:rsidRDefault="007E3910" w:rsidP="008C63EA">
            <w:pPr>
              <w:pStyle w:val="ListParagraph"/>
              <w:numPr>
                <w:ilvl w:val="0"/>
                <w:numId w:val="23"/>
              </w:numPr>
              <w:autoSpaceDE w:val="0"/>
              <w:autoSpaceDN w:val="0"/>
              <w:adjustRightInd w:val="0"/>
              <w:spacing w:before="120" w:after="120" w:line="276" w:lineRule="auto"/>
              <w:ind w:left="357"/>
              <w:contextualSpacing w:val="0"/>
              <w:rPr>
                <w:rFonts w:ascii="Bookman Old Style" w:hAnsi="Bookman Old Style"/>
                <w:sz w:val="20"/>
                <w:szCs w:val="20"/>
                <w:lang w:val="id-ID"/>
              </w:rPr>
            </w:pPr>
            <w:r w:rsidRPr="00377B75">
              <w:rPr>
                <w:rFonts w:ascii="Bookman Old Style" w:hAnsi="Bookman Old Style"/>
                <w:sz w:val="20"/>
                <w:szCs w:val="20"/>
                <w:lang w:val="id-ID"/>
              </w:rPr>
              <w:t>Meningkatnya cakupan pelayanan dan kualitas infrastruktur energi dan ketenagalistrikan.</w:t>
            </w:r>
          </w:p>
          <w:p w:rsidR="007E3910" w:rsidRPr="00377B75" w:rsidRDefault="007E3910" w:rsidP="008C63EA">
            <w:pPr>
              <w:pStyle w:val="ListParagraph"/>
              <w:numPr>
                <w:ilvl w:val="0"/>
                <w:numId w:val="23"/>
              </w:numPr>
              <w:autoSpaceDE w:val="0"/>
              <w:autoSpaceDN w:val="0"/>
              <w:adjustRightInd w:val="0"/>
              <w:spacing w:before="120" w:after="120" w:line="276" w:lineRule="auto"/>
              <w:ind w:left="357"/>
              <w:contextualSpacing w:val="0"/>
              <w:rPr>
                <w:rFonts w:ascii="Bookman Old Style" w:hAnsi="Bookman Old Style"/>
                <w:sz w:val="20"/>
                <w:szCs w:val="20"/>
                <w:lang w:val="id-ID"/>
              </w:rPr>
            </w:pPr>
            <w:r w:rsidRPr="00377B75">
              <w:rPr>
                <w:rFonts w:ascii="Bookman Old Style" w:hAnsi="Bookman Old Style"/>
                <w:sz w:val="20"/>
                <w:szCs w:val="20"/>
                <w:lang w:val="id-ID"/>
              </w:rPr>
              <w:t xml:space="preserve">Meningkatnya kualitas lingkungan hidup. </w:t>
            </w:r>
          </w:p>
          <w:p w:rsidR="007E3910" w:rsidRPr="00377B75" w:rsidRDefault="007E3910" w:rsidP="008C63EA">
            <w:pPr>
              <w:pStyle w:val="ListParagraph"/>
              <w:numPr>
                <w:ilvl w:val="0"/>
                <w:numId w:val="23"/>
              </w:numPr>
              <w:autoSpaceDE w:val="0"/>
              <w:autoSpaceDN w:val="0"/>
              <w:adjustRightInd w:val="0"/>
              <w:spacing w:before="120" w:after="120" w:line="276" w:lineRule="auto"/>
              <w:ind w:left="357"/>
              <w:contextualSpacing w:val="0"/>
              <w:rPr>
                <w:rFonts w:ascii="Bookman Old Style" w:hAnsi="Bookman Old Style"/>
                <w:sz w:val="20"/>
                <w:szCs w:val="20"/>
                <w:lang w:val="id-ID"/>
              </w:rPr>
            </w:pPr>
            <w:r w:rsidRPr="00377B75">
              <w:rPr>
                <w:rFonts w:ascii="Bookman Old Style" w:hAnsi="Bookman Old Style" w:cs="Cambria"/>
                <w:sz w:val="20"/>
                <w:szCs w:val="20"/>
                <w:lang w:val="id-ID"/>
              </w:rPr>
              <w:t>Terwujudnya tata ruang wilayah sesuai dengan Peraturan daerah mengenai RTRW</w:t>
            </w:r>
            <w:r w:rsidRPr="00377B75">
              <w:rPr>
                <w:rFonts w:ascii="Bookman Old Style" w:hAnsi="Bookman Old Style"/>
                <w:sz w:val="20"/>
                <w:szCs w:val="20"/>
                <w:lang w:val="id-ID"/>
              </w:rPr>
              <w:t>.</w:t>
            </w:r>
          </w:p>
          <w:p w:rsidR="00580E59" w:rsidRPr="00377B75" w:rsidRDefault="00580E59" w:rsidP="008C63EA">
            <w:pPr>
              <w:autoSpaceDE w:val="0"/>
              <w:autoSpaceDN w:val="0"/>
              <w:adjustRightInd w:val="0"/>
              <w:spacing w:before="120" w:after="120" w:line="276" w:lineRule="auto"/>
              <w:rPr>
                <w:rFonts w:ascii="Bookman Old Style" w:hAnsi="Bookman Old Style"/>
                <w:sz w:val="20"/>
                <w:szCs w:val="20"/>
                <w:lang w:val="id-ID"/>
              </w:rPr>
            </w:pPr>
          </w:p>
        </w:tc>
      </w:tr>
      <w:tr w:rsidR="00CA0DC8" w:rsidRPr="00377B75" w:rsidTr="007D3775">
        <w:tc>
          <w:tcPr>
            <w:tcW w:w="9360" w:type="dxa"/>
            <w:gridSpan w:val="4"/>
            <w:shd w:val="clear" w:color="auto" w:fill="DBE5F1" w:themeFill="accent1" w:themeFillTint="33"/>
          </w:tcPr>
          <w:p w:rsidR="00CA0DC8" w:rsidRPr="00377B75" w:rsidRDefault="00CA0DC8" w:rsidP="008C63EA">
            <w:pPr>
              <w:autoSpaceDE w:val="0"/>
              <w:autoSpaceDN w:val="0"/>
              <w:adjustRightInd w:val="0"/>
              <w:spacing w:before="120" w:after="120" w:line="276" w:lineRule="auto"/>
              <w:rPr>
                <w:rFonts w:ascii="Bookman Old Style" w:hAnsi="Bookman Old Style"/>
                <w:sz w:val="20"/>
                <w:szCs w:val="20"/>
                <w:lang w:val="id-ID"/>
              </w:rPr>
            </w:pPr>
            <w:r w:rsidRPr="00377B75">
              <w:rPr>
                <w:rFonts w:ascii="Bookman Old Style" w:hAnsi="Bookman Old Style"/>
                <w:sz w:val="20"/>
                <w:szCs w:val="20"/>
                <w:lang w:val="id-ID"/>
              </w:rPr>
              <w:t xml:space="preserve">VISI: </w:t>
            </w:r>
            <w:r w:rsidRPr="00377B75">
              <w:rPr>
                <w:rFonts w:ascii="Bookman Old Style" w:eastAsia="Times New Roman" w:hAnsi="Bookman Old Style"/>
                <w:sz w:val="20"/>
                <w:szCs w:val="20"/>
                <w:lang w:val="id-ID"/>
              </w:rPr>
              <w:t>TERWUJUDNYA MASYARAKAT KABUPATEN SINTANG YANG CERDAS, SEHAT, MAJU, RELIGIUS, DAN SEJAHTERA DIDUKUNG PENERAPAN TATA KELOLA PEMERINTAHAN YANG BAIK DAN BERSIH PADA TAHUN 2021</w:t>
            </w:r>
          </w:p>
        </w:tc>
      </w:tr>
      <w:tr w:rsidR="00CA0DC8" w:rsidRPr="00377B75" w:rsidTr="00CA0DC8">
        <w:tc>
          <w:tcPr>
            <w:tcW w:w="1980" w:type="dxa"/>
          </w:tcPr>
          <w:p w:rsidR="00CA0DC8" w:rsidRPr="00377B75" w:rsidRDefault="00CA0DC8" w:rsidP="008C63EA">
            <w:pPr>
              <w:autoSpaceDE w:val="0"/>
              <w:autoSpaceDN w:val="0"/>
              <w:adjustRightInd w:val="0"/>
              <w:spacing w:before="120" w:after="120" w:line="276" w:lineRule="auto"/>
              <w:jc w:val="center"/>
              <w:rPr>
                <w:rFonts w:ascii="Bookman Old Style" w:hAnsi="Bookman Old Style"/>
                <w:sz w:val="20"/>
                <w:szCs w:val="20"/>
                <w:lang w:val="id-ID"/>
              </w:rPr>
            </w:pPr>
            <w:r w:rsidRPr="00377B75">
              <w:rPr>
                <w:rFonts w:ascii="Bookman Old Style" w:hAnsi="Bookman Old Style"/>
                <w:sz w:val="20"/>
                <w:szCs w:val="20"/>
                <w:lang w:val="id-ID"/>
              </w:rPr>
              <w:t>Misi 4</w:t>
            </w:r>
          </w:p>
        </w:tc>
        <w:tc>
          <w:tcPr>
            <w:tcW w:w="2235" w:type="dxa"/>
            <w:gridSpan w:val="2"/>
          </w:tcPr>
          <w:p w:rsidR="00CA0DC8" w:rsidRPr="00377B75" w:rsidRDefault="00CA0DC8" w:rsidP="008C63EA">
            <w:pPr>
              <w:autoSpaceDE w:val="0"/>
              <w:autoSpaceDN w:val="0"/>
              <w:adjustRightInd w:val="0"/>
              <w:spacing w:before="120" w:after="120" w:line="276" w:lineRule="auto"/>
              <w:jc w:val="center"/>
              <w:rPr>
                <w:rFonts w:ascii="Bookman Old Style" w:hAnsi="Bookman Old Style"/>
                <w:sz w:val="20"/>
                <w:szCs w:val="20"/>
                <w:lang w:val="id-ID"/>
              </w:rPr>
            </w:pPr>
            <w:r w:rsidRPr="00377B75">
              <w:rPr>
                <w:rFonts w:ascii="Bookman Old Style" w:hAnsi="Bookman Old Style"/>
                <w:sz w:val="20"/>
                <w:szCs w:val="20"/>
                <w:lang w:val="id-ID"/>
              </w:rPr>
              <w:t>Tujuan</w:t>
            </w:r>
          </w:p>
        </w:tc>
        <w:tc>
          <w:tcPr>
            <w:tcW w:w="5145" w:type="dxa"/>
          </w:tcPr>
          <w:p w:rsidR="00CA0DC8" w:rsidRPr="00377B75" w:rsidRDefault="00CA0DC8" w:rsidP="008C63EA">
            <w:pPr>
              <w:autoSpaceDE w:val="0"/>
              <w:autoSpaceDN w:val="0"/>
              <w:adjustRightInd w:val="0"/>
              <w:spacing w:before="120" w:after="120" w:line="276" w:lineRule="auto"/>
              <w:jc w:val="center"/>
              <w:rPr>
                <w:rFonts w:ascii="Bookman Old Style" w:hAnsi="Bookman Old Style"/>
                <w:sz w:val="20"/>
                <w:szCs w:val="20"/>
                <w:lang w:val="id-ID"/>
              </w:rPr>
            </w:pPr>
            <w:r w:rsidRPr="00377B75">
              <w:rPr>
                <w:rFonts w:ascii="Bookman Old Style" w:hAnsi="Bookman Old Style"/>
                <w:sz w:val="20"/>
                <w:szCs w:val="20"/>
                <w:lang w:val="id-ID"/>
              </w:rPr>
              <w:t>Sasaran</w:t>
            </w:r>
          </w:p>
        </w:tc>
      </w:tr>
      <w:tr w:rsidR="00CA0DC8" w:rsidRPr="00377B75" w:rsidTr="00CA0DC8">
        <w:tc>
          <w:tcPr>
            <w:tcW w:w="1980" w:type="dxa"/>
          </w:tcPr>
          <w:p w:rsidR="00CA0DC8" w:rsidRPr="00377B75" w:rsidRDefault="002A4325" w:rsidP="008C63EA">
            <w:pPr>
              <w:autoSpaceDE w:val="0"/>
              <w:autoSpaceDN w:val="0"/>
              <w:adjustRightInd w:val="0"/>
              <w:spacing w:before="120" w:after="120" w:line="276" w:lineRule="auto"/>
              <w:rPr>
                <w:rFonts w:ascii="Bookman Old Style" w:eastAsia="Times New Roman" w:hAnsi="Bookman Old Style" w:cs="Times New Roman"/>
                <w:sz w:val="20"/>
                <w:szCs w:val="20"/>
                <w:lang w:val="id-ID"/>
              </w:rPr>
            </w:pPr>
            <w:r w:rsidRPr="00377B75">
              <w:rPr>
                <w:rFonts w:ascii="Bookman Old Style" w:hAnsi="Bookman Old Style"/>
                <w:sz w:val="20"/>
                <w:szCs w:val="20"/>
                <w:lang w:val="id-ID"/>
              </w:rPr>
              <w:t>Meningkatkan pemahaman, penghayatan dan pengamalan agama dalam kehidupan sosial</w:t>
            </w:r>
          </w:p>
        </w:tc>
        <w:tc>
          <w:tcPr>
            <w:tcW w:w="2235" w:type="dxa"/>
            <w:gridSpan w:val="2"/>
          </w:tcPr>
          <w:p w:rsidR="00CA0DC8" w:rsidRPr="00377B75" w:rsidRDefault="007B6053" w:rsidP="008C63EA">
            <w:pPr>
              <w:pStyle w:val="ListParagraph"/>
              <w:numPr>
                <w:ilvl w:val="0"/>
                <w:numId w:val="24"/>
              </w:numPr>
              <w:autoSpaceDE w:val="0"/>
              <w:autoSpaceDN w:val="0"/>
              <w:adjustRightInd w:val="0"/>
              <w:spacing w:before="120" w:after="120" w:line="276" w:lineRule="auto"/>
              <w:ind w:left="252" w:hanging="270"/>
              <w:contextualSpacing w:val="0"/>
              <w:rPr>
                <w:rFonts w:ascii="Bookman Old Style" w:hAnsi="Bookman Old Style"/>
                <w:sz w:val="20"/>
                <w:szCs w:val="20"/>
                <w:lang w:val="id-ID"/>
              </w:rPr>
            </w:pPr>
            <w:r w:rsidRPr="00377B75">
              <w:rPr>
                <w:rFonts w:ascii="Bookman Old Style" w:hAnsi="Bookman Old Style" w:cs="Cambria"/>
                <w:sz w:val="20"/>
                <w:szCs w:val="20"/>
                <w:lang w:val="id-ID"/>
              </w:rPr>
              <w:t>Mewujudkan kualitas kehidupan keagamaan, toleran dalam kemajemukan masyarakat.</w:t>
            </w:r>
          </w:p>
        </w:tc>
        <w:tc>
          <w:tcPr>
            <w:tcW w:w="5145" w:type="dxa"/>
          </w:tcPr>
          <w:p w:rsidR="00CA0DC8" w:rsidRPr="00377B75" w:rsidRDefault="007B6053" w:rsidP="008C63EA">
            <w:pPr>
              <w:pStyle w:val="ListParagraph"/>
              <w:numPr>
                <w:ilvl w:val="0"/>
                <w:numId w:val="25"/>
              </w:numPr>
              <w:autoSpaceDE w:val="0"/>
              <w:autoSpaceDN w:val="0"/>
              <w:adjustRightInd w:val="0"/>
              <w:spacing w:before="120" w:after="120" w:line="276" w:lineRule="auto"/>
              <w:ind w:left="357"/>
              <w:contextualSpacing w:val="0"/>
              <w:rPr>
                <w:rFonts w:ascii="Bookman Old Style" w:hAnsi="Bookman Old Style"/>
                <w:sz w:val="20"/>
                <w:szCs w:val="20"/>
                <w:lang w:val="id-ID"/>
              </w:rPr>
            </w:pPr>
            <w:r w:rsidRPr="00377B75">
              <w:rPr>
                <w:rFonts w:ascii="Bookman Old Style" w:hAnsi="Bookman Old Style" w:cs="Cambria"/>
                <w:sz w:val="20"/>
                <w:szCs w:val="20"/>
                <w:lang w:val="id-ID"/>
              </w:rPr>
              <w:t>Meningkatnya kualitas kehidupan beragama</w:t>
            </w:r>
            <w:r w:rsidR="00F13718" w:rsidRPr="00377B75">
              <w:rPr>
                <w:rFonts w:ascii="Bookman Old Style" w:hAnsi="Bookman Old Style" w:cs="Cambria"/>
                <w:sz w:val="20"/>
                <w:szCs w:val="20"/>
                <w:lang w:val="id-ID"/>
              </w:rPr>
              <w:t>.</w:t>
            </w:r>
          </w:p>
          <w:p w:rsidR="00F13718" w:rsidRPr="00377B75" w:rsidRDefault="00F13718" w:rsidP="008C63EA">
            <w:pPr>
              <w:pStyle w:val="ListParagraph"/>
              <w:numPr>
                <w:ilvl w:val="0"/>
                <w:numId w:val="25"/>
              </w:numPr>
              <w:autoSpaceDE w:val="0"/>
              <w:autoSpaceDN w:val="0"/>
              <w:adjustRightInd w:val="0"/>
              <w:spacing w:before="120" w:after="120" w:line="276" w:lineRule="auto"/>
              <w:ind w:left="357"/>
              <w:contextualSpacing w:val="0"/>
              <w:rPr>
                <w:rFonts w:ascii="Bookman Old Style" w:hAnsi="Bookman Old Style"/>
                <w:sz w:val="20"/>
                <w:szCs w:val="20"/>
                <w:lang w:val="id-ID"/>
              </w:rPr>
            </w:pPr>
            <w:r w:rsidRPr="00377B75">
              <w:rPr>
                <w:rFonts w:ascii="Bookman Old Style" w:hAnsi="Bookman Old Style" w:cs="Cambria"/>
                <w:sz w:val="20"/>
                <w:szCs w:val="20"/>
                <w:lang w:val="id-ID"/>
              </w:rPr>
              <w:t>Meningkatnya kerukunan antar ummat beragama.</w:t>
            </w:r>
          </w:p>
        </w:tc>
      </w:tr>
      <w:tr w:rsidR="00CA0DC8" w:rsidRPr="00377B75" w:rsidTr="007D3775">
        <w:tc>
          <w:tcPr>
            <w:tcW w:w="9360" w:type="dxa"/>
            <w:gridSpan w:val="4"/>
            <w:shd w:val="clear" w:color="auto" w:fill="DBE5F1" w:themeFill="accent1" w:themeFillTint="33"/>
          </w:tcPr>
          <w:p w:rsidR="00CA0DC8" w:rsidRPr="00377B75" w:rsidRDefault="00CA0DC8" w:rsidP="008C63EA">
            <w:pPr>
              <w:autoSpaceDE w:val="0"/>
              <w:autoSpaceDN w:val="0"/>
              <w:adjustRightInd w:val="0"/>
              <w:spacing w:before="120" w:after="120" w:line="276" w:lineRule="auto"/>
              <w:rPr>
                <w:rFonts w:ascii="Bookman Old Style" w:hAnsi="Bookman Old Style"/>
                <w:sz w:val="20"/>
                <w:szCs w:val="20"/>
                <w:lang w:val="id-ID"/>
              </w:rPr>
            </w:pPr>
            <w:r w:rsidRPr="00377B75">
              <w:rPr>
                <w:rFonts w:ascii="Bookman Old Style" w:hAnsi="Bookman Old Style"/>
                <w:sz w:val="20"/>
                <w:szCs w:val="20"/>
                <w:lang w:val="id-ID"/>
              </w:rPr>
              <w:t xml:space="preserve">VISI: </w:t>
            </w:r>
            <w:r w:rsidRPr="00377B75">
              <w:rPr>
                <w:rFonts w:ascii="Bookman Old Style" w:eastAsia="Times New Roman" w:hAnsi="Bookman Old Style"/>
                <w:sz w:val="20"/>
                <w:szCs w:val="20"/>
                <w:lang w:val="id-ID"/>
              </w:rPr>
              <w:t>TERWUJUDNYA MASYARAKAT KABUPATEN SINTANG YANG CERDAS, SEHAT, MAJU, RELIGIUS, DAN SEJAHTERA DIDUKUNG PENERAPAN TATA KELOLA PEMERINTAHAN YANG BAIK DAN BERSIH PADA TAHUN 2021</w:t>
            </w:r>
          </w:p>
        </w:tc>
      </w:tr>
      <w:tr w:rsidR="00CA0DC8" w:rsidRPr="00377B75" w:rsidTr="00CA0DC8">
        <w:tc>
          <w:tcPr>
            <w:tcW w:w="1980" w:type="dxa"/>
          </w:tcPr>
          <w:p w:rsidR="00CA0DC8" w:rsidRPr="00377B75" w:rsidRDefault="00CA0DC8" w:rsidP="008C63EA">
            <w:pPr>
              <w:autoSpaceDE w:val="0"/>
              <w:autoSpaceDN w:val="0"/>
              <w:adjustRightInd w:val="0"/>
              <w:spacing w:before="120" w:after="120" w:line="276" w:lineRule="auto"/>
              <w:jc w:val="center"/>
              <w:rPr>
                <w:rFonts w:ascii="Bookman Old Style" w:hAnsi="Bookman Old Style"/>
                <w:sz w:val="20"/>
                <w:szCs w:val="20"/>
                <w:lang w:val="id-ID"/>
              </w:rPr>
            </w:pPr>
            <w:r w:rsidRPr="00377B75">
              <w:rPr>
                <w:rFonts w:ascii="Bookman Old Style" w:hAnsi="Bookman Old Style"/>
                <w:sz w:val="20"/>
                <w:szCs w:val="20"/>
                <w:lang w:val="id-ID"/>
              </w:rPr>
              <w:t>Misi 5</w:t>
            </w:r>
          </w:p>
        </w:tc>
        <w:tc>
          <w:tcPr>
            <w:tcW w:w="2235" w:type="dxa"/>
            <w:gridSpan w:val="2"/>
          </w:tcPr>
          <w:p w:rsidR="00CA0DC8" w:rsidRPr="00377B75" w:rsidRDefault="00CA0DC8" w:rsidP="008C63EA">
            <w:pPr>
              <w:autoSpaceDE w:val="0"/>
              <w:autoSpaceDN w:val="0"/>
              <w:adjustRightInd w:val="0"/>
              <w:spacing w:before="120" w:after="120" w:line="276" w:lineRule="auto"/>
              <w:jc w:val="center"/>
              <w:rPr>
                <w:rFonts w:ascii="Bookman Old Style" w:hAnsi="Bookman Old Style"/>
                <w:sz w:val="20"/>
                <w:szCs w:val="20"/>
                <w:lang w:val="id-ID"/>
              </w:rPr>
            </w:pPr>
            <w:r w:rsidRPr="00377B75">
              <w:rPr>
                <w:rFonts w:ascii="Bookman Old Style" w:hAnsi="Bookman Old Style"/>
                <w:sz w:val="20"/>
                <w:szCs w:val="20"/>
                <w:lang w:val="id-ID"/>
              </w:rPr>
              <w:t>Tujuan</w:t>
            </w:r>
          </w:p>
        </w:tc>
        <w:tc>
          <w:tcPr>
            <w:tcW w:w="5145" w:type="dxa"/>
          </w:tcPr>
          <w:p w:rsidR="00CA0DC8" w:rsidRPr="00377B75" w:rsidRDefault="00CA0DC8" w:rsidP="008C63EA">
            <w:pPr>
              <w:autoSpaceDE w:val="0"/>
              <w:autoSpaceDN w:val="0"/>
              <w:adjustRightInd w:val="0"/>
              <w:spacing w:before="120" w:after="120" w:line="276" w:lineRule="auto"/>
              <w:jc w:val="center"/>
              <w:rPr>
                <w:rFonts w:ascii="Bookman Old Style" w:hAnsi="Bookman Old Style"/>
                <w:sz w:val="20"/>
                <w:szCs w:val="20"/>
                <w:lang w:val="id-ID"/>
              </w:rPr>
            </w:pPr>
            <w:r w:rsidRPr="00377B75">
              <w:rPr>
                <w:rFonts w:ascii="Bookman Old Style" w:hAnsi="Bookman Old Style"/>
                <w:sz w:val="20"/>
                <w:szCs w:val="20"/>
                <w:lang w:val="id-ID"/>
              </w:rPr>
              <w:t>Sasaran</w:t>
            </w:r>
          </w:p>
        </w:tc>
      </w:tr>
      <w:tr w:rsidR="00CA0DC8" w:rsidRPr="00377B75" w:rsidTr="00CA0DC8">
        <w:tc>
          <w:tcPr>
            <w:tcW w:w="1980" w:type="dxa"/>
          </w:tcPr>
          <w:p w:rsidR="00CA0DC8" w:rsidRPr="00377B75" w:rsidRDefault="002A4325" w:rsidP="008C63EA">
            <w:pPr>
              <w:autoSpaceDE w:val="0"/>
              <w:autoSpaceDN w:val="0"/>
              <w:adjustRightInd w:val="0"/>
              <w:spacing w:before="120" w:after="120" w:line="276" w:lineRule="auto"/>
              <w:rPr>
                <w:rFonts w:ascii="Bookman Old Style" w:eastAsia="Times New Roman" w:hAnsi="Bookman Old Style" w:cs="Times New Roman"/>
                <w:sz w:val="20"/>
                <w:szCs w:val="20"/>
                <w:lang w:val="id-ID"/>
              </w:rPr>
            </w:pPr>
            <w:r w:rsidRPr="00377B75">
              <w:rPr>
                <w:rFonts w:ascii="Bookman Old Style" w:hAnsi="Bookman Old Style"/>
                <w:sz w:val="20"/>
                <w:szCs w:val="20"/>
                <w:lang w:val="id-ID"/>
              </w:rPr>
              <w:t>Mengembangkan ekonomi kerakyatan berbasis pedesaan untuk meningkatkan kesejahteraan masyarakat</w:t>
            </w:r>
            <w:r w:rsidR="00F13718" w:rsidRPr="00377B75">
              <w:rPr>
                <w:rFonts w:ascii="Bookman Old Style" w:hAnsi="Bookman Old Style"/>
                <w:sz w:val="20"/>
                <w:szCs w:val="20"/>
                <w:lang w:val="id-ID"/>
              </w:rPr>
              <w:t>.</w:t>
            </w:r>
          </w:p>
        </w:tc>
        <w:tc>
          <w:tcPr>
            <w:tcW w:w="2235" w:type="dxa"/>
            <w:gridSpan w:val="2"/>
          </w:tcPr>
          <w:p w:rsidR="00443805" w:rsidRDefault="00F13718" w:rsidP="00443805">
            <w:pPr>
              <w:pStyle w:val="ListParagraph"/>
              <w:numPr>
                <w:ilvl w:val="0"/>
                <w:numId w:val="26"/>
              </w:numPr>
              <w:autoSpaceDE w:val="0"/>
              <w:autoSpaceDN w:val="0"/>
              <w:adjustRightInd w:val="0"/>
              <w:spacing w:before="120" w:after="120" w:line="276" w:lineRule="auto"/>
              <w:ind w:left="252" w:hanging="270"/>
              <w:contextualSpacing w:val="0"/>
              <w:rPr>
                <w:rFonts w:ascii="Bookman Old Style" w:hAnsi="Bookman Old Style"/>
                <w:sz w:val="20"/>
                <w:szCs w:val="20"/>
                <w:lang w:val="id-ID"/>
              </w:rPr>
            </w:pPr>
            <w:r w:rsidRPr="00377B75">
              <w:rPr>
                <w:rFonts w:ascii="Bookman Old Style" w:hAnsi="Bookman Old Style"/>
                <w:sz w:val="20"/>
                <w:szCs w:val="20"/>
                <w:lang w:val="id-ID"/>
              </w:rPr>
              <w:t>M</w:t>
            </w:r>
            <w:r w:rsidR="00443805">
              <w:rPr>
                <w:rFonts w:ascii="Bookman Old Style" w:hAnsi="Bookman Old Style"/>
                <w:sz w:val="20"/>
                <w:szCs w:val="20"/>
                <w:lang w:val="id-ID"/>
              </w:rPr>
              <w:t>eningkatkan pertumbuhan ekonomi yang berbasis ekonomi kerakyatan.</w:t>
            </w:r>
          </w:p>
          <w:p w:rsidR="00F13718" w:rsidRPr="00377B75" w:rsidRDefault="00F13718" w:rsidP="00443805">
            <w:pPr>
              <w:pStyle w:val="ListParagraph"/>
              <w:numPr>
                <w:ilvl w:val="0"/>
                <w:numId w:val="26"/>
              </w:numPr>
              <w:autoSpaceDE w:val="0"/>
              <w:autoSpaceDN w:val="0"/>
              <w:adjustRightInd w:val="0"/>
              <w:spacing w:before="120" w:after="120" w:line="276" w:lineRule="auto"/>
              <w:ind w:left="252" w:hanging="270"/>
              <w:contextualSpacing w:val="0"/>
              <w:rPr>
                <w:rFonts w:ascii="Bookman Old Style" w:hAnsi="Bookman Old Style"/>
                <w:sz w:val="20"/>
                <w:szCs w:val="20"/>
                <w:lang w:val="id-ID"/>
              </w:rPr>
            </w:pPr>
            <w:r w:rsidRPr="00377B75">
              <w:rPr>
                <w:rFonts w:ascii="Bookman Old Style" w:hAnsi="Bookman Old Style"/>
                <w:sz w:val="20"/>
                <w:szCs w:val="20"/>
                <w:lang w:val="id-ID"/>
              </w:rPr>
              <w:t>Meningkatkan kemandirian dan kesejahteraan masyarakat desa.</w:t>
            </w:r>
          </w:p>
        </w:tc>
        <w:tc>
          <w:tcPr>
            <w:tcW w:w="5145" w:type="dxa"/>
          </w:tcPr>
          <w:p w:rsidR="00F13718" w:rsidRPr="00377B75" w:rsidRDefault="00F13718" w:rsidP="00BC6475">
            <w:pPr>
              <w:pStyle w:val="ListParagraph"/>
              <w:numPr>
                <w:ilvl w:val="0"/>
                <w:numId w:val="30"/>
              </w:numPr>
              <w:autoSpaceDE w:val="0"/>
              <w:autoSpaceDN w:val="0"/>
              <w:adjustRightInd w:val="0"/>
              <w:spacing w:before="120" w:after="120" w:line="276" w:lineRule="auto"/>
              <w:ind w:left="357"/>
              <w:contextualSpacing w:val="0"/>
              <w:rPr>
                <w:rFonts w:ascii="Bookman Old Style" w:hAnsi="Bookman Old Style"/>
                <w:sz w:val="20"/>
                <w:szCs w:val="20"/>
                <w:lang w:val="id-ID"/>
              </w:rPr>
            </w:pPr>
            <w:r w:rsidRPr="00377B75">
              <w:rPr>
                <w:rFonts w:ascii="Bookman Old Style" w:hAnsi="Bookman Old Style"/>
                <w:sz w:val="20"/>
                <w:szCs w:val="20"/>
                <w:lang w:val="id-ID"/>
              </w:rPr>
              <w:t>Meningkatnya perekonomian daerah.</w:t>
            </w:r>
          </w:p>
          <w:p w:rsidR="00F13718" w:rsidRPr="00377B75" w:rsidRDefault="00F13718" w:rsidP="00BC6475">
            <w:pPr>
              <w:pStyle w:val="ListParagraph"/>
              <w:numPr>
                <w:ilvl w:val="0"/>
                <w:numId w:val="30"/>
              </w:numPr>
              <w:autoSpaceDE w:val="0"/>
              <w:autoSpaceDN w:val="0"/>
              <w:adjustRightInd w:val="0"/>
              <w:spacing w:before="120" w:after="120" w:line="276" w:lineRule="auto"/>
              <w:ind w:left="357"/>
              <w:contextualSpacing w:val="0"/>
              <w:rPr>
                <w:rFonts w:ascii="Bookman Old Style" w:hAnsi="Bookman Old Style"/>
                <w:sz w:val="20"/>
                <w:szCs w:val="20"/>
                <w:lang w:val="id-ID"/>
              </w:rPr>
            </w:pPr>
            <w:r w:rsidRPr="00377B75">
              <w:rPr>
                <w:rFonts w:ascii="Bookman Old Style" w:hAnsi="Bookman Old Style"/>
                <w:sz w:val="20"/>
                <w:szCs w:val="20"/>
                <w:lang w:val="id-ID"/>
              </w:rPr>
              <w:t xml:space="preserve">Meningkatnya investasi yang </w:t>
            </w:r>
            <w:r w:rsidR="00443805">
              <w:rPr>
                <w:rFonts w:ascii="Bookman Old Style" w:hAnsi="Bookman Old Style"/>
                <w:sz w:val="20"/>
                <w:szCs w:val="20"/>
                <w:lang w:val="id-ID"/>
              </w:rPr>
              <w:t>berbasis potensi unggulan daerah.</w:t>
            </w:r>
          </w:p>
          <w:p w:rsidR="00F13718" w:rsidRPr="00377B75" w:rsidRDefault="00F13718" w:rsidP="00BC6475">
            <w:pPr>
              <w:pStyle w:val="ListParagraph"/>
              <w:numPr>
                <w:ilvl w:val="0"/>
                <w:numId w:val="30"/>
              </w:numPr>
              <w:autoSpaceDE w:val="0"/>
              <w:autoSpaceDN w:val="0"/>
              <w:adjustRightInd w:val="0"/>
              <w:spacing w:before="120" w:after="120" w:line="276" w:lineRule="auto"/>
              <w:ind w:left="357"/>
              <w:contextualSpacing w:val="0"/>
              <w:rPr>
                <w:rFonts w:ascii="Bookman Old Style" w:hAnsi="Bookman Old Style"/>
                <w:sz w:val="20"/>
                <w:szCs w:val="20"/>
                <w:lang w:val="id-ID"/>
              </w:rPr>
            </w:pPr>
            <w:r w:rsidRPr="00377B75">
              <w:rPr>
                <w:rFonts w:ascii="Bookman Old Style" w:hAnsi="Bookman Old Style"/>
                <w:sz w:val="20"/>
                <w:szCs w:val="20"/>
                <w:lang w:val="id-ID"/>
              </w:rPr>
              <w:t>Meningkatnya daya saing potensi unggulan daerah.</w:t>
            </w:r>
          </w:p>
          <w:p w:rsidR="00F13718" w:rsidRPr="00377B75" w:rsidRDefault="00F13718" w:rsidP="00BC6475">
            <w:pPr>
              <w:pStyle w:val="ListParagraph"/>
              <w:numPr>
                <w:ilvl w:val="0"/>
                <w:numId w:val="30"/>
              </w:numPr>
              <w:autoSpaceDE w:val="0"/>
              <w:autoSpaceDN w:val="0"/>
              <w:adjustRightInd w:val="0"/>
              <w:spacing w:before="120" w:after="120" w:line="276" w:lineRule="auto"/>
              <w:ind w:left="357"/>
              <w:contextualSpacing w:val="0"/>
              <w:rPr>
                <w:rFonts w:ascii="Bookman Old Style" w:hAnsi="Bookman Old Style"/>
                <w:sz w:val="20"/>
                <w:szCs w:val="20"/>
                <w:lang w:val="id-ID"/>
              </w:rPr>
            </w:pPr>
            <w:r w:rsidRPr="00377B75">
              <w:rPr>
                <w:rFonts w:ascii="Bookman Old Style" w:hAnsi="Bookman Old Style"/>
                <w:sz w:val="20"/>
                <w:szCs w:val="20"/>
                <w:lang w:val="id-ID"/>
              </w:rPr>
              <w:t>Terwujudnya sentra pertumbuhan ekonomi berbasis keunggulan lokal.</w:t>
            </w:r>
          </w:p>
          <w:p w:rsidR="00F13718" w:rsidRPr="00377B75" w:rsidRDefault="00443805" w:rsidP="00BC6475">
            <w:pPr>
              <w:pStyle w:val="ListParagraph"/>
              <w:numPr>
                <w:ilvl w:val="0"/>
                <w:numId w:val="30"/>
              </w:numPr>
              <w:autoSpaceDE w:val="0"/>
              <w:autoSpaceDN w:val="0"/>
              <w:adjustRightInd w:val="0"/>
              <w:spacing w:before="120" w:after="120" w:line="276" w:lineRule="auto"/>
              <w:ind w:left="357"/>
              <w:contextualSpacing w:val="0"/>
              <w:rPr>
                <w:rFonts w:ascii="Bookman Old Style" w:hAnsi="Bookman Old Style"/>
                <w:sz w:val="20"/>
                <w:szCs w:val="20"/>
                <w:lang w:val="id-ID"/>
              </w:rPr>
            </w:pPr>
            <w:r>
              <w:rPr>
                <w:rFonts w:ascii="Bookman Old Style" w:hAnsi="Bookman Old Style"/>
                <w:sz w:val="20"/>
                <w:szCs w:val="20"/>
                <w:lang w:val="id-ID"/>
              </w:rPr>
              <w:t>Menigkatnya peran koperasi, UMKM dan lembaga keuangan non perbankan dalam pengembangan perekonomian rakyat.</w:t>
            </w:r>
          </w:p>
          <w:p w:rsidR="00F13718" w:rsidRPr="00377B75" w:rsidRDefault="00F13718" w:rsidP="00BC6475">
            <w:pPr>
              <w:pStyle w:val="ListParagraph"/>
              <w:numPr>
                <w:ilvl w:val="0"/>
                <w:numId w:val="30"/>
              </w:numPr>
              <w:autoSpaceDE w:val="0"/>
              <w:autoSpaceDN w:val="0"/>
              <w:adjustRightInd w:val="0"/>
              <w:spacing w:before="120" w:after="120" w:line="276" w:lineRule="auto"/>
              <w:ind w:left="357"/>
              <w:contextualSpacing w:val="0"/>
              <w:rPr>
                <w:rFonts w:ascii="Bookman Old Style" w:hAnsi="Bookman Old Style"/>
                <w:sz w:val="20"/>
                <w:szCs w:val="20"/>
                <w:lang w:val="id-ID"/>
              </w:rPr>
            </w:pPr>
            <w:r w:rsidRPr="00377B75">
              <w:rPr>
                <w:rFonts w:ascii="Bookman Old Style" w:hAnsi="Bookman Old Style"/>
                <w:sz w:val="20"/>
                <w:szCs w:val="20"/>
                <w:lang w:val="id-ID"/>
              </w:rPr>
              <w:t>Meningkatnya produksi dan produktivitas ko</w:t>
            </w:r>
            <w:r w:rsidR="00443805">
              <w:rPr>
                <w:rFonts w:ascii="Bookman Old Style" w:hAnsi="Bookman Old Style"/>
                <w:sz w:val="20"/>
                <w:szCs w:val="20"/>
                <w:lang w:val="id-ID"/>
              </w:rPr>
              <w:t>moditi pertanian dan perkebunan di desa.</w:t>
            </w:r>
          </w:p>
          <w:p w:rsidR="00CA0DC8" w:rsidRDefault="00CA0DC8" w:rsidP="00443805">
            <w:pPr>
              <w:autoSpaceDE w:val="0"/>
              <w:autoSpaceDN w:val="0"/>
              <w:adjustRightInd w:val="0"/>
              <w:spacing w:before="120" w:after="120"/>
              <w:ind w:left="-3"/>
              <w:rPr>
                <w:rFonts w:ascii="Bookman Old Style" w:hAnsi="Bookman Old Style"/>
                <w:sz w:val="20"/>
                <w:szCs w:val="20"/>
                <w:lang w:val="id-ID"/>
              </w:rPr>
            </w:pPr>
          </w:p>
          <w:p w:rsidR="00443805" w:rsidRPr="00443805" w:rsidRDefault="00443805" w:rsidP="00443805">
            <w:pPr>
              <w:autoSpaceDE w:val="0"/>
              <w:autoSpaceDN w:val="0"/>
              <w:adjustRightInd w:val="0"/>
              <w:spacing w:before="120" w:after="120"/>
              <w:ind w:left="-3"/>
              <w:rPr>
                <w:rFonts w:ascii="Bookman Old Style" w:hAnsi="Bookman Old Style"/>
                <w:sz w:val="20"/>
                <w:szCs w:val="20"/>
                <w:lang w:val="id-ID"/>
              </w:rPr>
            </w:pPr>
          </w:p>
          <w:p w:rsidR="00BC6475" w:rsidRPr="00377B75" w:rsidRDefault="00BC6475" w:rsidP="00BC6475">
            <w:pPr>
              <w:pStyle w:val="ListParagraph"/>
              <w:tabs>
                <w:tab w:val="left" w:pos="362"/>
              </w:tabs>
              <w:autoSpaceDE w:val="0"/>
              <w:autoSpaceDN w:val="0"/>
              <w:adjustRightInd w:val="0"/>
              <w:spacing w:before="120" w:after="120"/>
              <w:ind w:left="360"/>
              <w:contextualSpacing w:val="0"/>
              <w:rPr>
                <w:rFonts w:ascii="Bookman Old Style" w:hAnsi="Bookman Old Style"/>
                <w:sz w:val="20"/>
                <w:szCs w:val="20"/>
                <w:lang w:val="id-ID"/>
              </w:rPr>
            </w:pPr>
          </w:p>
        </w:tc>
      </w:tr>
      <w:tr w:rsidR="00CA0DC8" w:rsidRPr="00377B75" w:rsidTr="007D3775">
        <w:tc>
          <w:tcPr>
            <w:tcW w:w="9360" w:type="dxa"/>
            <w:gridSpan w:val="4"/>
            <w:shd w:val="clear" w:color="auto" w:fill="DBE5F1" w:themeFill="accent1" w:themeFillTint="33"/>
          </w:tcPr>
          <w:p w:rsidR="00CA0DC8" w:rsidRPr="00377B75" w:rsidRDefault="00CA0DC8" w:rsidP="008C63EA">
            <w:pPr>
              <w:autoSpaceDE w:val="0"/>
              <w:autoSpaceDN w:val="0"/>
              <w:adjustRightInd w:val="0"/>
              <w:spacing w:before="120" w:after="120" w:line="276" w:lineRule="auto"/>
              <w:rPr>
                <w:rFonts w:ascii="Bookman Old Style" w:hAnsi="Bookman Old Style"/>
                <w:sz w:val="20"/>
                <w:szCs w:val="20"/>
                <w:lang w:val="id-ID"/>
              </w:rPr>
            </w:pPr>
            <w:r w:rsidRPr="00377B75">
              <w:rPr>
                <w:rFonts w:ascii="Bookman Old Style" w:hAnsi="Bookman Old Style"/>
                <w:sz w:val="20"/>
                <w:szCs w:val="20"/>
                <w:lang w:val="id-ID"/>
              </w:rPr>
              <w:t xml:space="preserve">VISI: </w:t>
            </w:r>
            <w:r w:rsidRPr="00377B75">
              <w:rPr>
                <w:rFonts w:ascii="Bookman Old Style" w:eastAsia="Times New Roman" w:hAnsi="Bookman Old Style"/>
                <w:sz w:val="20"/>
                <w:szCs w:val="20"/>
                <w:lang w:val="id-ID"/>
              </w:rPr>
              <w:t>TERWUJUDNYA MASYARAKAT KABUPATEN SINTANG YANG CERDAS, SEHAT, MAJU, RELIGIUS, DAN SEJAHTERA DIDUKUNG PENERAPAN TATA KELOLA PEMERINTAHAN YANG BAIK DAN BERSIH PADA TAHUN 2021</w:t>
            </w:r>
          </w:p>
        </w:tc>
      </w:tr>
      <w:tr w:rsidR="00CA0DC8" w:rsidRPr="00377B75" w:rsidTr="00CA0DC8">
        <w:tc>
          <w:tcPr>
            <w:tcW w:w="1980" w:type="dxa"/>
          </w:tcPr>
          <w:p w:rsidR="00CA0DC8" w:rsidRPr="00377B75" w:rsidRDefault="00CA0DC8" w:rsidP="008C63EA">
            <w:pPr>
              <w:autoSpaceDE w:val="0"/>
              <w:autoSpaceDN w:val="0"/>
              <w:adjustRightInd w:val="0"/>
              <w:spacing w:before="120" w:after="120" w:line="276" w:lineRule="auto"/>
              <w:jc w:val="center"/>
              <w:rPr>
                <w:rFonts w:ascii="Bookman Old Style" w:hAnsi="Bookman Old Style"/>
                <w:sz w:val="20"/>
                <w:szCs w:val="20"/>
                <w:lang w:val="id-ID"/>
              </w:rPr>
            </w:pPr>
            <w:r w:rsidRPr="00377B75">
              <w:rPr>
                <w:rFonts w:ascii="Bookman Old Style" w:hAnsi="Bookman Old Style"/>
                <w:sz w:val="20"/>
                <w:szCs w:val="20"/>
                <w:lang w:val="id-ID"/>
              </w:rPr>
              <w:t>Misi 6</w:t>
            </w:r>
          </w:p>
        </w:tc>
        <w:tc>
          <w:tcPr>
            <w:tcW w:w="2235" w:type="dxa"/>
            <w:gridSpan w:val="2"/>
          </w:tcPr>
          <w:p w:rsidR="00CA0DC8" w:rsidRPr="00377B75" w:rsidRDefault="00CA0DC8" w:rsidP="008C63EA">
            <w:pPr>
              <w:autoSpaceDE w:val="0"/>
              <w:autoSpaceDN w:val="0"/>
              <w:adjustRightInd w:val="0"/>
              <w:spacing w:before="120" w:after="120" w:line="276" w:lineRule="auto"/>
              <w:jc w:val="center"/>
              <w:rPr>
                <w:rFonts w:ascii="Bookman Old Style" w:hAnsi="Bookman Old Style"/>
                <w:sz w:val="20"/>
                <w:szCs w:val="20"/>
                <w:lang w:val="id-ID"/>
              </w:rPr>
            </w:pPr>
            <w:r w:rsidRPr="00377B75">
              <w:rPr>
                <w:rFonts w:ascii="Bookman Old Style" w:hAnsi="Bookman Old Style"/>
                <w:sz w:val="20"/>
                <w:szCs w:val="20"/>
                <w:lang w:val="id-ID"/>
              </w:rPr>
              <w:t>Tujuan</w:t>
            </w:r>
          </w:p>
        </w:tc>
        <w:tc>
          <w:tcPr>
            <w:tcW w:w="5145" w:type="dxa"/>
          </w:tcPr>
          <w:p w:rsidR="00CA0DC8" w:rsidRPr="00377B75" w:rsidRDefault="00CA0DC8" w:rsidP="008C63EA">
            <w:pPr>
              <w:autoSpaceDE w:val="0"/>
              <w:autoSpaceDN w:val="0"/>
              <w:adjustRightInd w:val="0"/>
              <w:spacing w:before="120" w:after="120" w:line="276" w:lineRule="auto"/>
              <w:jc w:val="center"/>
              <w:rPr>
                <w:rFonts w:ascii="Bookman Old Style" w:hAnsi="Bookman Old Style"/>
                <w:sz w:val="20"/>
                <w:szCs w:val="20"/>
                <w:lang w:val="id-ID"/>
              </w:rPr>
            </w:pPr>
            <w:r w:rsidRPr="00377B75">
              <w:rPr>
                <w:rFonts w:ascii="Bookman Old Style" w:hAnsi="Bookman Old Style"/>
                <w:sz w:val="20"/>
                <w:szCs w:val="20"/>
                <w:lang w:val="id-ID"/>
              </w:rPr>
              <w:t>Sasaran</w:t>
            </w:r>
          </w:p>
        </w:tc>
      </w:tr>
      <w:tr w:rsidR="00CA0DC8" w:rsidRPr="00377B75" w:rsidTr="00CA0DC8">
        <w:tc>
          <w:tcPr>
            <w:tcW w:w="1980" w:type="dxa"/>
          </w:tcPr>
          <w:p w:rsidR="00CA0DC8" w:rsidRPr="00377B75" w:rsidRDefault="00CA0DC8" w:rsidP="008C63EA">
            <w:pPr>
              <w:autoSpaceDE w:val="0"/>
              <w:autoSpaceDN w:val="0"/>
              <w:adjustRightInd w:val="0"/>
              <w:spacing w:before="120" w:after="120" w:line="276" w:lineRule="auto"/>
              <w:rPr>
                <w:rFonts w:ascii="Bookman Old Style" w:hAnsi="Bookman Old Style"/>
                <w:sz w:val="20"/>
                <w:szCs w:val="20"/>
                <w:lang w:val="id-ID"/>
              </w:rPr>
            </w:pPr>
            <w:r w:rsidRPr="00377B75">
              <w:rPr>
                <w:rFonts w:ascii="Bookman Old Style" w:hAnsi="Bookman Old Style"/>
                <w:sz w:val="20"/>
                <w:szCs w:val="20"/>
                <w:lang w:val="id-ID"/>
              </w:rPr>
              <w:t>Menata dan mengembangkan manajemen pemerintah daerah yang sesuai dengan prinsip tata kelola pemerintahan yang baik dan bersih</w:t>
            </w:r>
          </w:p>
        </w:tc>
        <w:tc>
          <w:tcPr>
            <w:tcW w:w="2235" w:type="dxa"/>
            <w:gridSpan w:val="2"/>
          </w:tcPr>
          <w:p w:rsidR="00F13718" w:rsidRPr="00377B75" w:rsidRDefault="00F13718" w:rsidP="008C63EA">
            <w:pPr>
              <w:pStyle w:val="ListParagraph"/>
              <w:numPr>
                <w:ilvl w:val="0"/>
                <w:numId w:val="27"/>
              </w:numPr>
              <w:autoSpaceDE w:val="0"/>
              <w:autoSpaceDN w:val="0"/>
              <w:adjustRightInd w:val="0"/>
              <w:spacing w:before="120" w:after="120" w:line="276" w:lineRule="auto"/>
              <w:ind w:left="252" w:hanging="270"/>
              <w:contextualSpacing w:val="0"/>
              <w:rPr>
                <w:rFonts w:ascii="Bookman Old Style" w:hAnsi="Bookman Old Style"/>
                <w:sz w:val="20"/>
                <w:szCs w:val="20"/>
                <w:lang w:val="id-ID"/>
              </w:rPr>
            </w:pPr>
            <w:r w:rsidRPr="00377B75">
              <w:rPr>
                <w:rFonts w:ascii="Bookman Old Style" w:eastAsia="Times New Roman" w:hAnsi="Bookman Old Style"/>
                <w:sz w:val="20"/>
                <w:szCs w:val="20"/>
                <w:lang w:val="id-ID"/>
              </w:rPr>
              <w:t>Meningkatkan kapasitas SDM aparatur.</w:t>
            </w:r>
          </w:p>
          <w:p w:rsidR="00F13718" w:rsidRPr="00377B75" w:rsidRDefault="00F13718" w:rsidP="008C63EA">
            <w:pPr>
              <w:pStyle w:val="ListParagraph"/>
              <w:numPr>
                <w:ilvl w:val="0"/>
                <w:numId w:val="27"/>
              </w:numPr>
              <w:autoSpaceDE w:val="0"/>
              <w:autoSpaceDN w:val="0"/>
              <w:adjustRightInd w:val="0"/>
              <w:spacing w:before="120" w:after="120" w:line="276" w:lineRule="auto"/>
              <w:ind w:left="252" w:hanging="270"/>
              <w:contextualSpacing w:val="0"/>
              <w:rPr>
                <w:rFonts w:ascii="Bookman Old Style" w:hAnsi="Bookman Old Style"/>
                <w:sz w:val="20"/>
                <w:szCs w:val="20"/>
                <w:lang w:val="id-ID"/>
              </w:rPr>
            </w:pPr>
            <w:r w:rsidRPr="00377B75">
              <w:rPr>
                <w:rFonts w:ascii="Bookman Old Style" w:eastAsia="Times New Roman" w:hAnsi="Bookman Old Style"/>
                <w:sz w:val="20"/>
                <w:szCs w:val="20"/>
                <w:lang w:val="id-ID"/>
              </w:rPr>
              <w:t xml:space="preserve">Meningkatkan </w:t>
            </w:r>
            <w:r w:rsidR="00443805">
              <w:rPr>
                <w:rFonts w:ascii="Bookman Old Style" w:eastAsia="Times New Roman" w:hAnsi="Bookman Old Style"/>
                <w:sz w:val="20"/>
                <w:szCs w:val="20"/>
                <w:lang w:val="id-ID"/>
              </w:rPr>
              <w:t>kualitas pengelolaan keuangan.</w:t>
            </w:r>
          </w:p>
          <w:p w:rsidR="00CA0DC8" w:rsidRPr="00377B75" w:rsidRDefault="00F13718" w:rsidP="008C63EA">
            <w:pPr>
              <w:pStyle w:val="ListParagraph"/>
              <w:numPr>
                <w:ilvl w:val="0"/>
                <w:numId w:val="27"/>
              </w:numPr>
              <w:autoSpaceDE w:val="0"/>
              <w:autoSpaceDN w:val="0"/>
              <w:adjustRightInd w:val="0"/>
              <w:spacing w:before="120" w:after="120" w:line="276" w:lineRule="auto"/>
              <w:ind w:left="252" w:hanging="270"/>
              <w:contextualSpacing w:val="0"/>
              <w:rPr>
                <w:rFonts w:ascii="Bookman Old Style" w:hAnsi="Bookman Old Style"/>
                <w:sz w:val="20"/>
                <w:szCs w:val="20"/>
                <w:lang w:val="id-ID"/>
              </w:rPr>
            </w:pPr>
            <w:r w:rsidRPr="00377B75">
              <w:rPr>
                <w:rFonts w:ascii="Bookman Old Style" w:eastAsia="Times New Roman" w:hAnsi="Bookman Old Style"/>
                <w:sz w:val="20"/>
                <w:szCs w:val="20"/>
                <w:lang w:val="id-ID"/>
              </w:rPr>
              <w:t>Melakukan reformasi birokrasi di pemerintahan daerah.</w:t>
            </w:r>
          </w:p>
          <w:p w:rsidR="00BC6475" w:rsidRPr="00377B75" w:rsidRDefault="00BC6475" w:rsidP="00BC6475">
            <w:pPr>
              <w:pStyle w:val="ListParagraph"/>
              <w:numPr>
                <w:ilvl w:val="0"/>
                <w:numId w:val="27"/>
              </w:numPr>
              <w:autoSpaceDE w:val="0"/>
              <w:autoSpaceDN w:val="0"/>
              <w:adjustRightInd w:val="0"/>
              <w:spacing w:before="120" w:after="120" w:line="276" w:lineRule="auto"/>
              <w:ind w:left="252" w:hanging="270"/>
              <w:contextualSpacing w:val="0"/>
              <w:rPr>
                <w:rFonts w:ascii="Bookman Old Style" w:hAnsi="Bookman Old Style"/>
                <w:sz w:val="20"/>
                <w:szCs w:val="20"/>
                <w:lang w:val="id-ID"/>
              </w:rPr>
            </w:pPr>
            <w:r w:rsidRPr="00377B75">
              <w:rPr>
                <w:rFonts w:ascii="Bookman Old Style" w:eastAsia="Times New Roman" w:hAnsi="Bookman Old Style"/>
                <w:sz w:val="20"/>
                <w:szCs w:val="20"/>
                <w:lang w:val="id-ID"/>
              </w:rPr>
              <w:t xml:space="preserve">Meningkatkan kapasitas pemerintahan desa. </w:t>
            </w:r>
          </w:p>
        </w:tc>
        <w:tc>
          <w:tcPr>
            <w:tcW w:w="5145" w:type="dxa"/>
          </w:tcPr>
          <w:p w:rsidR="008C63EA" w:rsidRPr="00377B75" w:rsidRDefault="008C63EA" w:rsidP="00BC6475">
            <w:pPr>
              <w:pStyle w:val="ListParagraph"/>
              <w:numPr>
                <w:ilvl w:val="0"/>
                <w:numId w:val="29"/>
              </w:numPr>
              <w:autoSpaceDE w:val="0"/>
              <w:autoSpaceDN w:val="0"/>
              <w:adjustRightInd w:val="0"/>
              <w:spacing w:before="120" w:after="120" w:line="276" w:lineRule="auto"/>
              <w:ind w:left="360" w:hanging="446"/>
              <w:contextualSpacing w:val="0"/>
              <w:rPr>
                <w:rFonts w:ascii="Bookman Old Style" w:hAnsi="Bookman Old Style"/>
                <w:sz w:val="20"/>
                <w:szCs w:val="20"/>
                <w:lang w:val="id-ID"/>
              </w:rPr>
            </w:pPr>
            <w:r w:rsidRPr="00377B75">
              <w:rPr>
                <w:rFonts w:ascii="Bookman Old Style" w:hAnsi="Bookman Old Style"/>
                <w:sz w:val="20"/>
                <w:szCs w:val="20"/>
                <w:lang w:val="id-ID"/>
              </w:rPr>
              <w:t>Meningkatnya kompetensi SDM aparatur daerah.</w:t>
            </w:r>
          </w:p>
          <w:p w:rsidR="008C63EA" w:rsidRPr="00443805" w:rsidRDefault="00443805" w:rsidP="00BC6475">
            <w:pPr>
              <w:pStyle w:val="ListParagraph"/>
              <w:numPr>
                <w:ilvl w:val="0"/>
                <w:numId w:val="29"/>
              </w:numPr>
              <w:autoSpaceDE w:val="0"/>
              <w:autoSpaceDN w:val="0"/>
              <w:adjustRightInd w:val="0"/>
              <w:spacing w:before="120" w:after="120" w:line="276" w:lineRule="auto"/>
              <w:ind w:left="360" w:hanging="446"/>
              <w:contextualSpacing w:val="0"/>
              <w:rPr>
                <w:rFonts w:ascii="Bookman Old Style" w:hAnsi="Bookman Old Style"/>
                <w:sz w:val="20"/>
                <w:szCs w:val="20"/>
                <w:lang w:val="id-ID"/>
              </w:rPr>
            </w:pPr>
            <w:r>
              <w:rPr>
                <w:rFonts w:ascii="Bookman Old Style" w:eastAsia="Times New Roman" w:hAnsi="Bookman Old Style"/>
                <w:sz w:val="20"/>
                <w:szCs w:val="20"/>
                <w:lang w:val="id-ID"/>
              </w:rPr>
              <w:t>Meningkatnya objektivitas penempatan pejabat daerah</w:t>
            </w:r>
            <w:r w:rsidR="008C63EA" w:rsidRPr="00377B75">
              <w:rPr>
                <w:rFonts w:ascii="Bookman Old Style" w:eastAsia="Times New Roman" w:hAnsi="Bookman Old Style"/>
                <w:sz w:val="20"/>
                <w:szCs w:val="20"/>
                <w:lang w:val="id-ID"/>
              </w:rPr>
              <w:t>.</w:t>
            </w:r>
          </w:p>
          <w:p w:rsidR="00CA0DC8" w:rsidRPr="00443805" w:rsidRDefault="00443805" w:rsidP="004F46C5">
            <w:pPr>
              <w:pStyle w:val="ListParagraph"/>
              <w:numPr>
                <w:ilvl w:val="0"/>
                <w:numId w:val="29"/>
              </w:numPr>
              <w:autoSpaceDE w:val="0"/>
              <w:autoSpaceDN w:val="0"/>
              <w:adjustRightInd w:val="0"/>
              <w:spacing w:before="120" w:after="120"/>
              <w:ind w:left="360" w:hanging="446"/>
              <w:contextualSpacing w:val="0"/>
              <w:rPr>
                <w:rFonts w:ascii="Bookman Old Style" w:hAnsi="Bookman Old Style"/>
                <w:sz w:val="20"/>
                <w:szCs w:val="20"/>
                <w:lang w:val="id-ID"/>
              </w:rPr>
            </w:pPr>
            <w:r w:rsidRPr="00443805">
              <w:rPr>
                <w:rFonts w:ascii="Bookman Old Style" w:eastAsia="Times New Roman" w:hAnsi="Bookman Old Style"/>
                <w:sz w:val="20"/>
                <w:szCs w:val="20"/>
                <w:lang w:val="id-ID"/>
              </w:rPr>
              <w:t>Profesionalisme pengelolaan keuangan daerah.</w:t>
            </w:r>
            <w:r w:rsidR="00BC6475" w:rsidRPr="00443805">
              <w:rPr>
                <w:rFonts w:ascii="Bookman Old Style" w:eastAsia="Times New Roman" w:hAnsi="Bookman Old Style"/>
                <w:sz w:val="20"/>
                <w:szCs w:val="20"/>
                <w:lang w:val="id-ID"/>
              </w:rPr>
              <w:t xml:space="preserve"> </w:t>
            </w:r>
          </w:p>
          <w:p w:rsidR="0087407B" w:rsidRPr="00377B75" w:rsidRDefault="00BC6475" w:rsidP="00BC6475">
            <w:pPr>
              <w:pStyle w:val="ListParagraph"/>
              <w:numPr>
                <w:ilvl w:val="0"/>
                <w:numId w:val="29"/>
              </w:numPr>
              <w:autoSpaceDE w:val="0"/>
              <w:autoSpaceDN w:val="0"/>
              <w:adjustRightInd w:val="0"/>
              <w:spacing w:before="120" w:after="120" w:line="276" w:lineRule="auto"/>
              <w:ind w:left="360" w:hanging="446"/>
              <w:contextualSpacing w:val="0"/>
              <w:rPr>
                <w:rFonts w:ascii="Bookman Old Style" w:hAnsi="Bookman Old Style"/>
                <w:sz w:val="20"/>
                <w:szCs w:val="20"/>
                <w:lang w:val="id-ID"/>
              </w:rPr>
            </w:pPr>
            <w:r w:rsidRPr="00377B75">
              <w:rPr>
                <w:rFonts w:ascii="Bookman Old Style" w:hAnsi="Bookman Old Style"/>
                <w:sz w:val="20"/>
                <w:szCs w:val="20"/>
                <w:lang w:val="id-ID"/>
              </w:rPr>
              <w:t xml:space="preserve">Meningkatnya </w:t>
            </w:r>
            <w:r w:rsidRPr="00377B75">
              <w:rPr>
                <w:rFonts w:ascii="Bookman Old Style" w:hAnsi="Bookman Old Style" w:cs="Georgia"/>
                <w:sz w:val="20"/>
                <w:szCs w:val="20"/>
                <w:lang w:val="id-ID"/>
              </w:rPr>
              <w:t>transparansi, akuntabilitas, dan partisipasi</w:t>
            </w:r>
            <w:r w:rsidRPr="00377B75">
              <w:rPr>
                <w:rFonts w:ascii="Bookman Old Style" w:hAnsi="Bookman Old Style"/>
                <w:sz w:val="20"/>
                <w:szCs w:val="20"/>
                <w:lang w:val="id-ID"/>
              </w:rPr>
              <w:t xml:space="preserve"> dalam penyelenggaraan pemerintahan daerah.</w:t>
            </w:r>
          </w:p>
          <w:p w:rsidR="0087407B" w:rsidRPr="00377B75" w:rsidRDefault="0087407B" w:rsidP="00BC6475">
            <w:pPr>
              <w:pStyle w:val="ListParagraph"/>
              <w:numPr>
                <w:ilvl w:val="0"/>
                <w:numId w:val="29"/>
              </w:numPr>
              <w:autoSpaceDE w:val="0"/>
              <w:autoSpaceDN w:val="0"/>
              <w:adjustRightInd w:val="0"/>
              <w:spacing w:before="120" w:after="120" w:line="276" w:lineRule="auto"/>
              <w:ind w:left="360" w:hanging="446"/>
              <w:contextualSpacing w:val="0"/>
              <w:rPr>
                <w:rFonts w:ascii="Bookman Old Style" w:hAnsi="Bookman Old Style"/>
                <w:sz w:val="20"/>
                <w:szCs w:val="20"/>
                <w:lang w:val="id-ID"/>
              </w:rPr>
            </w:pPr>
            <w:r w:rsidRPr="00377B75">
              <w:rPr>
                <w:rFonts w:ascii="Bookman Old Style" w:hAnsi="Bookman Old Style"/>
                <w:sz w:val="20"/>
                <w:szCs w:val="20"/>
                <w:lang w:val="id-ID"/>
              </w:rPr>
              <w:t>Meningkatnya ke</w:t>
            </w:r>
            <w:r w:rsidR="00443805">
              <w:rPr>
                <w:rFonts w:ascii="Bookman Old Style" w:hAnsi="Bookman Old Style"/>
                <w:sz w:val="20"/>
                <w:szCs w:val="20"/>
                <w:lang w:val="id-ID"/>
              </w:rPr>
              <w:t>sadaran dan partisipasi politik masyarakat.</w:t>
            </w:r>
          </w:p>
          <w:p w:rsidR="0087407B" w:rsidRPr="00377B75" w:rsidRDefault="0087407B" w:rsidP="00BC6475">
            <w:pPr>
              <w:pStyle w:val="ListParagraph"/>
              <w:numPr>
                <w:ilvl w:val="0"/>
                <w:numId w:val="29"/>
              </w:numPr>
              <w:autoSpaceDE w:val="0"/>
              <w:autoSpaceDN w:val="0"/>
              <w:adjustRightInd w:val="0"/>
              <w:spacing w:before="120" w:after="120" w:line="276" w:lineRule="auto"/>
              <w:ind w:left="360" w:hanging="446"/>
              <w:contextualSpacing w:val="0"/>
              <w:rPr>
                <w:rFonts w:ascii="Bookman Old Style" w:hAnsi="Bookman Old Style"/>
                <w:sz w:val="20"/>
                <w:szCs w:val="20"/>
                <w:lang w:val="id-ID"/>
              </w:rPr>
            </w:pPr>
            <w:r w:rsidRPr="00377B75">
              <w:rPr>
                <w:rFonts w:ascii="Bookman Old Style" w:hAnsi="Bookman Old Style"/>
                <w:sz w:val="20"/>
                <w:szCs w:val="20"/>
                <w:lang w:val="id-ID"/>
              </w:rPr>
              <w:t xml:space="preserve">Meningkatnya kesadaran hukum </w:t>
            </w:r>
            <w:r w:rsidR="00443805">
              <w:rPr>
                <w:rFonts w:ascii="Bookman Old Style" w:hAnsi="Bookman Old Style"/>
                <w:sz w:val="20"/>
                <w:szCs w:val="20"/>
                <w:lang w:val="id-ID"/>
              </w:rPr>
              <w:t>masyarakat, stabilitas keamanan dan ketertiban umum.</w:t>
            </w:r>
          </w:p>
          <w:p w:rsidR="00BC6475" w:rsidRPr="00377B75" w:rsidRDefault="00BC6475" w:rsidP="00BC6475">
            <w:pPr>
              <w:pStyle w:val="ListParagraph"/>
              <w:numPr>
                <w:ilvl w:val="0"/>
                <w:numId w:val="29"/>
              </w:numPr>
              <w:tabs>
                <w:tab w:val="left" w:pos="362"/>
              </w:tabs>
              <w:autoSpaceDE w:val="0"/>
              <w:autoSpaceDN w:val="0"/>
              <w:adjustRightInd w:val="0"/>
              <w:spacing w:before="120" w:after="120" w:line="276" w:lineRule="auto"/>
              <w:ind w:left="360" w:hanging="446"/>
              <w:contextualSpacing w:val="0"/>
              <w:rPr>
                <w:rFonts w:ascii="Bookman Old Style" w:hAnsi="Bookman Old Style"/>
                <w:sz w:val="20"/>
                <w:szCs w:val="20"/>
                <w:lang w:val="id-ID"/>
              </w:rPr>
            </w:pPr>
            <w:r w:rsidRPr="00377B75">
              <w:rPr>
                <w:rFonts w:ascii="Bookman Old Style" w:hAnsi="Bookman Old Style"/>
                <w:sz w:val="20"/>
                <w:szCs w:val="20"/>
                <w:lang w:val="id-ID"/>
              </w:rPr>
              <w:t>Meningkatnya kuantitas dan kualitas sarana dan prasarana pemerintahan desa.</w:t>
            </w:r>
          </w:p>
          <w:p w:rsidR="00BC6475" w:rsidRPr="00377B75" w:rsidRDefault="00BC6475" w:rsidP="00BC6475">
            <w:pPr>
              <w:pStyle w:val="ListParagraph"/>
              <w:numPr>
                <w:ilvl w:val="0"/>
                <w:numId w:val="29"/>
              </w:numPr>
              <w:tabs>
                <w:tab w:val="left" w:pos="362"/>
              </w:tabs>
              <w:autoSpaceDE w:val="0"/>
              <w:autoSpaceDN w:val="0"/>
              <w:adjustRightInd w:val="0"/>
              <w:spacing w:before="120" w:after="120" w:line="276" w:lineRule="auto"/>
              <w:ind w:left="360" w:hanging="446"/>
              <w:contextualSpacing w:val="0"/>
              <w:rPr>
                <w:rFonts w:ascii="Bookman Old Style" w:hAnsi="Bookman Old Style"/>
                <w:sz w:val="20"/>
                <w:szCs w:val="20"/>
                <w:lang w:val="id-ID"/>
              </w:rPr>
            </w:pPr>
            <w:r w:rsidRPr="00377B75">
              <w:rPr>
                <w:rFonts w:ascii="Bookman Old Style" w:hAnsi="Bookman Old Style"/>
                <w:sz w:val="20"/>
                <w:szCs w:val="20"/>
                <w:lang w:val="id-ID"/>
              </w:rPr>
              <w:t>Meningkatnya kapasitas sumber daya aparatur pemerintahan desa dan BPD.</w:t>
            </w:r>
          </w:p>
          <w:p w:rsidR="0087407B" w:rsidRPr="00377B75" w:rsidRDefault="0087407B" w:rsidP="00BC6475">
            <w:pPr>
              <w:pStyle w:val="ListParagraph"/>
              <w:autoSpaceDE w:val="0"/>
              <w:autoSpaceDN w:val="0"/>
              <w:adjustRightInd w:val="0"/>
              <w:spacing w:before="120" w:after="120" w:line="276" w:lineRule="auto"/>
              <w:ind w:left="267"/>
              <w:contextualSpacing w:val="0"/>
              <w:rPr>
                <w:rFonts w:ascii="Bookman Old Style" w:hAnsi="Bookman Old Style"/>
                <w:sz w:val="20"/>
                <w:szCs w:val="20"/>
                <w:lang w:val="id-ID"/>
              </w:rPr>
            </w:pPr>
          </w:p>
        </w:tc>
      </w:tr>
    </w:tbl>
    <w:p w:rsidR="00D96C9C" w:rsidRPr="00377B75" w:rsidRDefault="00D96C9C" w:rsidP="00C64F09">
      <w:pPr>
        <w:autoSpaceDE w:val="0"/>
        <w:autoSpaceDN w:val="0"/>
        <w:adjustRightInd w:val="0"/>
        <w:spacing w:before="120" w:after="120"/>
        <w:jc w:val="center"/>
        <w:rPr>
          <w:rFonts w:ascii="Bookman Old Style" w:hAnsi="Bookman Old Style"/>
          <w:sz w:val="20"/>
          <w:szCs w:val="20"/>
          <w:lang w:val="id-ID"/>
        </w:rPr>
      </w:pPr>
    </w:p>
    <w:p w:rsidR="00C64F09" w:rsidRPr="00377B75" w:rsidRDefault="00D96C9C" w:rsidP="00D96C9C">
      <w:pPr>
        <w:tabs>
          <w:tab w:val="left" w:pos="3855"/>
        </w:tabs>
        <w:rPr>
          <w:rFonts w:ascii="Bookman Old Style" w:hAnsi="Bookman Old Style"/>
          <w:sz w:val="20"/>
          <w:szCs w:val="20"/>
          <w:lang w:val="id-ID"/>
        </w:rPr>
      </w:pPr>
      <w:r w:rsidRPr="00377B75">
        <w:rPr>
          <w:rFonts w:ascii="Bookman Old Style" w:hAnsi="Bookman Old Style"/>
          <w:sz w:val="20"/>
          <w:szCs w:val="20"/>
          <w:lang w:val="id-ID"/>
        </w:rPr>
        <w:tab/>
      </w:r>
    </w:p>
    <w:sectPr w:rsidR="00C64F09" w:rsidRPr="00377B75" w:rsidSect="00647B2B">
      <w:headerReference w:type="default" r:id="rId8"/>
      <w:footerReference w:type="default" r:id="rId9"/>
      <w:pgSz w:w="12191" w:h="18711" w:code="20"/>
      <w:pgMar w:top="1985" w:right="1758" w:bottom="1440" w:left="1758"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7520" w:rsidRDefault="00637520" w:rsidP="00AF295A">
      <w:pPr>
        <w:spacing w:after="0" w:line="240" w:lineRule="auto"/>
      </w:pPr>
      <w:r>
        <w:separator/>
      </w:r>
    </w:p>
  </w:endnote>
  <w:endnote w:type="continuationSeparator" w:id="0">
    <w:p w:rsidR="00637520" w:rsidRDefault="00637520" w:rsidP="00AF29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mbria,Italic">
    <w:panose1 w:val="00000000000000000000"/>
    <w:charset w:val="00"/>
    <w:family w:val="swiss"/>
    <w:notTrueType/>
    <w:pitch w:val="default"/>
    <w:sig w:usb0="00000003" w:usb1="00000000" w:usb2="00000000" w:usb3="00000000" w:csb0="00000001" w:csb1="00000000"/>
  </w:font>
  <w:font w:name="Cambria-Identity-H">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93095"/>
      <w:docPartObj>
        <w:docPartGallery w:val="Page Numbers (Bottom of Page)"/>
        <w:docPartUnique/>
      </w:docPartObj>
    </w:sdtPr>
    <w:sdtEndPr>
      <w:rPr>
        <w:b/>
      </w:rPr>
    </w:sdtEndPr>
    <w:sdtContent>
      <w:p w:rsidR="00647B2B" w:rsidRPr="00E60FFD" w:rsidRDefault="00637520" w:rsidP="00647B2B">
        <w:pPr>
          <w:pStyle w:val="Footer"/>
          <w:jc w:val="right"/>
          <w:rPr>
            <w:b/>
          </w:rPr>
        </w:pPr>
        <w:r>
          <w:rPr>
            <w:b/>
            <w:noProof/>
            <w:lang w:val="id-ID" w:eastAsia="id-ID"/>
          </w:rPr>
          <w:pict>
            <v:rect id="_x0000_s2051" style="position:absolute;left:0;text-align:left;margin-left:190.35pt;margin-top:-4.75pt;width:211.5pt;height:22.7pt;z-index:251658752;mso-position-horizontal-relative:text;mso-position-vertical-relative:text" filled="f" stroked="f">
              <v:textbox style="mso-next-textbox:#_x0000_s2051">
                <w:txbxContent>
                  <w:p w:rsidR="00647B2B" w:rsidRPr="00E60FFD" w:rsidRDefault="00647B2B" w:rsidP="00647B2B">
                    <w:pPr>
                      <w:rPr>
                        <w:lang w:val="id-ID"/>
                      </w:rPr>
                    </w:pPr>
                    <w:r>
                      <w:rPr>
                        <w:lang w:val="id-ID"/>
                      </w:rPr>
                      <w:t>BAB V. VISI, MISI, TUJUAN, DAN SASARAN</w:t>
                    </w:r>
                  </w:p>
                </w:txbxContent>
              </v:textbox>
            </v:rect>
          </w:pict>
        </w:r>
        <w:r>
          <w:rPr>
            <w:b/>
            <w:noProof/>
            <w:lang w:val="id-ID" w:eastAsia="id-ID"/>
          </w:rPr>
          <w:pict>
            <v:shapetype id="_x0000_t32" coordsize="21600,21600" o:spt="32" o:oned="t" path="m,l21600,21600e" filled="f">
              <v:path arrowok="t" fillok="f" o:connecttype="none"/>
              <o:lock v:ext="edit" shapetype="t"/>
            </v:shapetype>
            <v:shape id="_x0000_s2050" type="#_x0000_t32" style="position:absolute;left:0;text-align:left;margin-left:-4.95pt;margin-top:-4.75pt;width:442.05pt;height:0;flip:x;z-index:251657728;mso-position-horizontal-relative:text;mso-position-vertical-relative:text" o:connectortype="straight" strokeweight="2.25pt"/>
          </w:pict>
        </w:r>
        <w:r>
          <w:rPr>
            <w:b/>
            <w:noProof/>
            <w:lang w:val="id-ID" w:eastAsia="id-ID"/>
          </w:rPr>
          <w:pict>
            <v:rect id="_x0000_s2049" style="position:absolute;left:0;text-align:left;margin-left:394.6pt;margin-top:-4.75pt;width:42.5pt;height:22.7pt;z-index:-251659776;mso-position-horizontal-relative:text;mso-position-vertical-relative:text" fillcolor="#c2d69b [1942]" stroked="f"/>
          </w:pict>
        </w:r>
        <w:r w:rsidR="00647B2B">
          <w:rPr>
            <w:b/>
            <w:lang w:val="id-ID"/>
          </w:rPr>
          <w:t xml:space="preserve">V </w:t>
        </w:r>
        <w:r w:rsidR="00647B2B" w:rsidRPr="00E60FFD">
          <w:rPr>
            <w:b/>
            <w:lang w:val="id-ID"/>
          </w:rPr>
          <w:t>-</w:t>
        </w:r>
        <w:r w:rsidR="00647B2B">
          <w:rPr>
            <w:b/>
            <w:lang w:val="id-ID"/>
          </w:rPr>
          <w:t xml:space="preserve"> </w:t>
        </w:r>
        <w:r w:rsidR="00647B2B" w:rsidRPr="00E60FFD">
          <w:rPr>
            <w:b/>
          </w:rPr>
          <w:fldChar w:fldCharType="begin"/>
        </w:r>
        <w:r w:rsidR="00647B2B" w:rsidRPr="00E60FFD">
          <w:rPr>
            <w:b/>
          </w:rPr>
          <w:instrText xml:space="preserve"> PAGE   \* MERGEFORMAT </w:instrText>
        </w:r>
        <w:r w:rsidR="00647B2B" w:rsidRPr="00E60FFD">
          <w:rPr>
            <w:b/>
          </w:rPr>
          <w:fldChar w:fldCharType="separate"/>
        </w:r>
        <w:r>
          <w:rPr>
            <w:b/>
            <w:noProof/>
          </w:rPr>
          <w:t>1</w:t>
        </w:r>
        <w:r w:rsidR="00647B2B" w:rsidRPr="00E60FFD">
          <w:rPr>
            <w:b/>
            <w:noProof/>
          </w:rPr>
          <w:fldChar w:fldCharType="end"/>
        </w:r>
      </w:p>
    </w:sdtContent>
  </w:sdt>
  <w:p w:rsidR="00647B2B" w:rsidRDefault="00647B2B" w:rsidP="00647B2B">
    <w:pPr>
      <w:pStyle w:val="Footer"/>
      <w:tabs>
        <w:tab w:val="left" w:pos="6255"/>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7520" w:rsidRDefault="00637520" w:rsidP="00AF295A">
      <w:pPr>
        <w:spacing w:after="0" w:line="240" w:lineRule="auto"/>
      </w:pPr>
      <w:r>
        <w:separator/>
      </w:r>
    </w:p>
  </w:footnote>
  <w:footnote w:type="continuationSeparator" w:id="0">
    <w:p w:rsidR="00637520" w:rsidRDefault="00637520" w:rsidP="00AF29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72" w:type="pct"/>
      <w:tblInd w:w="25" w:type="dxa"/>
      <w:tblBorders>
        <w:bottom w:val="single" w:sz="18" w:space="0" w:color="808080"/>
        <w:insideH w:val="single" w:sz="18" w:space="0" w:color="808080"/>
        <w:insideV w:val="single" w:sz="4" w:space="0" w:color="auto"/>
      </w:tblBorders>
      <w:tblCellMar>
        <w:top w:w="72" w:type="dxa"/>
        <w:left w:w="115" w:type="dxa"/>
        <w:bottom w:w="72" w:type="dxa"/>
        <w:right w:w="115" w:type="dxa"/>
      </w:tblCellMar>
      <w:tblLook w:val="04A0" w:firstRow="1" w:lastRow="0" w:firstColumn="1" w:lastColumn="0" w:noHBand="0" w:noVBand="1"/>
    </w:tblPr>
    <w:tblGrid>
      <w:gridCol w:w="7458"/>
      <w:gridCol w:w="1397"/>
    </w:tblGrid>
    <w:tr w:rsidR="00377B75" w:rsidTr="005F2747">
      <w:trPr>
        <w:trHeight w:val="239"/>
      </w:trPr>
      <w:tc>
        <w:tcPr>
          <w:tcW w:w="7599" w:type="dxa"/>
          <w:tcBorders>
            <w:right w:val="nil"/>
          </w:tcBorders>
        </w:tcPr>
        <w:p w:rsidR="00377B75" w:rsidRPr="00886825" w:rsidRDefault="00377B75" w:rsidP="00377B75">
          <w:pPr>
            <w:pStyle w:val="Header"/>
            <w:rPr>
              <w:rFonts w:ascii="Footlight MT Light" w:hAnsi="Footlight MT Light"/>
              <w:b/>
              <w:sz w:val="20"/>
              <w:szCs w:val="36"/>
            </w:rPr>
          </w:pPr>
          <w:r>
            <w:rPr>
              <w:rFonts w:ascii="Footlight MT Light" w:hAnsi="Footlight MT Light"/>
              <w:noProof/>
              <w:szCs w:val="36"/>
            </w:rPr>
            <w:drawing>
              <wp:anchor distT="0" distB="0" distL="114300" distR="114300" simplePos="0" relativeHeight="251658240" behindDoc="1" locked="0" layoutInCell="1" allowOverlap="1" wp14:anchorId="59C8BF82" wp14:editId="0567C22F">
                <wp:simplePos x="0" y="0"/>
                <wp:positionH relativeFrom="column">
                  <wp:posOffset>3175</wp:posOffset>
                </wp:positionH>
                <wp:positionV relativeFrom="paragraph">
                  <wp:posOffset>0</wp:posOffset>
                </wp:positionV>
                <wp:extent cx="244222" cy="324000"/>
                <wp:effectExtent l="0" t="0" r="0" b="0"/>
                <wp:wrapTight wrapText="bothSides">
                  <wp:wrapPolygon edited="0">
                    <wp:start x="0" y="0"/>
                    <wp:lineTo x="0" y="20329"/>
                    <wp:lineTo x="20250" y="20329"/>
                    <wp:lineTo x="20250"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NTANG-5.jpg"/>
                        <pic:cNvPicPr/>
                      </pic:nvPicPr>
                      <pic:blipFill>
                        <a:blip r:embed="rId1">
                          <a:extLst>
                            <a:ext uri="{28A0092B-C50C-407E-A947-70E740481C1C}">
                              <a14:useLocalDpi xmlns:a14="http://schemas.microsoft.com/office/drawing/2010/main" val="0"/>
                            </a:ext>
                          </a:extLst>
                        </a:blip>
                        <a:stretch>
                          <a:fillRect/>
                        </a:stretch>
                      </pic:blipFill>
                      <pic:spPr>
                        <a:xfrm>
                          <a:off x="0" y="0"/>
                          <a:ext cx="244222" cy="324000"/>
                        </a:xfrm>
                        <a:prstGeom prst="rect">
                          <a:avLst/>
                        </a:prstGeom>
                      </pic:spPr>
                    </pic:pic>
                  </a:graphicData>
                </a:graphic>
                <wp14:sizeRelH relativeFrom="page">
                  <wp14:pctWidth>0</wp14:pctWidth>
                </wp14:sizeRelH>
                <wp14:sizeRelV relativeFrom="page">
                  <wp14:pctHeight>0</wp14:pctHeight>
                </wp14:sizeRelV>
              </wp:anchor>
            </w:drawing>
          </w:r>
          <w:r>
            <w:rPr>
              <w:rFonts w:ascii="Footlight MT Light" w:hAnsi="Footlight MT Light"/>
              <w:szCs w:val="36"/>
            </w:rPr>
            <w:t xml:space="preserve">  </w:t>
          </w:r>
          <w:r w:rsidRPr="00886825">
            <w:rPr>
              <w:rFonts w:ascii="Footlight MT Light" w:hAnsi="Footlight MT Light"/>
              <w:b/>
              <w:sz w:val="20"/>
              <w:szCs w:val="36"/>
            </w:rPr>
            <w:t>RPJMD Kabupaten Sintang</w:t>
          </w:r>
        </w:p>
        <w:p w:rsidR="00377B75" w:rsidRPr="00BB4310" w:rsidRDefault="00377B75" w:rsidP="00377B75">
          <w:pPr>
            <w:pStyle w:val="Header"/>
            <w:rPr>
              <w:rFonts w:ascii="Footlight MT Light" w:hAnsi="Footlight MT Light"/>
              <w:szCs w:val="36"/>
            </w:rPr>
          </w:pPr>
          <w:r w:rsidRPr="00886825">
            <w:rPr>
              <w:rFonts w:ascii="Footlight MT Light" w:hAnsi="Footlight MT Light"/>
              <w:b/>
              <w:bCs/>
              <w:sz w:val="20"/>
              <w:szCs w:val="36"/>
            </w:rPr>
            <w:t xml:space="preserve">  2016-2021</w:t>
          </w:r>
        </w:p>
      </w:tc>
      <w:tc>
        <w:tcPr>
          <w:tcW w:w="1423" w:type="dxa"/>
          <w:tcBorders>
            <w:top w:val="nil"/>
            <w:left w:val="nil"/>
          </w:tcBorders>
        </w:tcPr>
        <w:p w:rsidR="00377B75" w:rsidRPr="00C96895" w:rsidRDefault="00377B75" w:rsidP="00377B75">
          <w:pPr>
            <w:pStyle w:val="Header"/>
            <w:rPr>
              <w:rFonts w:ascii="Footlight MT Light" w:hAnsi="Footlight MT Light"/>
              <w:b/>
              <w:bCs/>
              <w:color w:val="4F81BD"/>
              <w:sz w:val="36"/>
              <w:szCs w:val="36"/>
            </w:rPr>
          </w:pPr>
        </w:p>
      </w:tc>
    </w:tr>
  </w:tbl>
  <w:p w:rsidR="00647B2B" w:rsidRPr="00377B75" w:rsidRDefault="00647B2B" w:rsidP="00377B7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F0DC5"/>
    <w:multiLevelType w:val="hybridMultilevel"/>
    <w:tmpl w:val="F6408E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D157C9"/>
    <w:multiLevelType w:val="hybridMultilevel"/>
    <w:tmpl w:val="0442B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6936AF"/>
    <w:multiLevelType w:val="hybridMultilevel"/>
    <w:tmpl w:val="2FE6D158"/>
    <w:lvl w:ilvl="0" w:tplc="093C86E6">
      <w:start w:val="1"/>
      <w:numFmt w:val="bullet"/>
      <w:pStyle w:val="Style10"/>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2160"/>
        </w:tabs>
        <w:ind w:left="2160" w:hanging="360"/>
      </w:pPr>
      <w:rPr>
        <w:rFont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0EF204CE"/>
    <w:multiLevelType w:val="hybridMultilevel"/>
    <w:tmpl w:val="12E2D4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372638"/>
    <w:multiLevelType w:val="multilevel"/>
    <w:tmpl w:val="B3A0978A"/>
    <w:lvl w:ilvl="0">
      <w:start w:val="1"/>
      <w:numFmt w:val="decimal"/>
      <w:lvlText w:val="%1."/>
      <w:lvlJc w:val="left"/>
      <w:pPr>
        <w:tabs>
          <w:tab w:val="left" w:pos="504"/>
        </w:tabs>
        <w:ind w:left="720"/>
      </w:pPr>
      <w:rPr>
        <w:rFonts w:ascii="Times New Roman" w:eastAsia="Times New Roman" w:hAnsi="Times New Roman"/>
        <w:strike w:val="0"/>
        <w:color w:val="000000"/>
        <w:spacing w:val="-1"/>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A61211F"/>
    <w:multiLevelType w:val="hybridMultilevel"/>
    <w:tmpl w:val="B728149A"/>
    <w:lvl w:ilvl="0" w:tplc="9DC0779E">
      <w:start w:val="1"/>
      <w:numFmt w:val="bullet"/>
      <w:lvlText w:val=""/>
      <w:lvlJc w:val="left"/>
      <w:pPr>
        <w:tabs>
          <w:tab w:val="num" w:pos="720"/>
        </w:tabs>
        <w:ind w:left="720" w:hanging="360"/>
      </w:pPr>
      <w:rPr>
        <w:rFonts w:ascii="Wingdings" w:hAnsi="Wingdings" w:hint="default"/>
      </w:rPr>
    </w:lvl>
    <w:lvl w:ilvl="1" w:tplc="8A52F3AC" w:tentative="1">
      <w:start w:val="1"/>
      <w:numFmt w:val="bullet"/>
      <w:lvlText w:val=""/>
      <w:lvlJc w:val="left"/>
      <w:pPr>
        <w:tabs>
          <w:tab w:val="num" w:pos="1440"/>
        </w:tabs>
        <w:ind w:left="1440" w:hanging="360"/>
      </w:pPr>
      <w:rPr>
        <w:rFonts w:ascii="Wingdings" w:hAnsi="Wingdings" w:hint="default"/>
      </w:rPr>
    </w:lvl>
    <w:lvl w:ilvl="2" w:tplc="C4FA52B2" w:tentative="1">
      <w:start w:val="1"/>
      <w:numFmt w:val="bullet"/>
      <w:lvlText w:val=""/>
      <w:lvlJc w:val="left"/>
      <w:pPr>
        <w:tabs>
          <w:tab w:val="num" w:pos="2160"/>
        </w:tabs>
        <w:ind w:left="2160" w:hanging="360"/>
      </w:pPr>
      <w:rPr>
        <w:rFonts w:ascii="Wingdings" w:hAnsi="Wingdings" w:hint="default"/>
      </w:rPr>
    </w:lvl>
    <w:lvl w:ilvl="3" w:tplc="0C3E19A2" w:tentative="1">
      <w:start w:val="1"/>
      <w:numFmt w:val="bullet"/>
      <w:lvlText w:val=""/>
      <w:lvlJc w:val="left"/>
      <w:pPr>
        <w:tabs>
          <w:tab w:val="num" w:pos="2880"/>
        </w:tabs>
        <w:ind w:left="2880" w:hanging="360"/>
      </w:pPr>
      <w:rPr>
        <w:rFonts w:ascii="Wingdings" w:hAnsi="Wingdings" w:hint="default"/>
      </w:rPr>
    </w:lvl>
    <w:lvl w:ilvl="4" w:tplc="B6847B66" w:tentative="1">
      <w:start w:val="1"/>
      <w:numFmt w:val="bullet"/>
      <w:lvlText w:val=""/>
      <w:lvlJc w:val="left"/>
      <w:pPr>
        <w:tabs>
          <w:tab w:val="num" w:pos="3600"/>
        </w:tabs>
        <w:ind w:left="3600" w:hanging="360"/>
      </w:pPr>
      <w:rPr>
        <w:rFonts w:ascii="Wingdings" w:hAnsi="Wingdings" w:hint="default"/>
      </w:rPr>
    </w:lvl>
    <w:lvl w:ilvl="5" w:tplc="890E6286" w:tentative="1">
      <w:start w:val="1"/>
      <w:numFmt w:val="bullet"/>
      <w:lvlText w:val=""/>
      <w:lvlJc w:val="left"/>
      <w:pPr>
        <w:tabs>
          <w:tab w:val="num" w:pos="4320"/>
        </w:tabs>
        <w:ind w:left="4320" w:hanging="360"/>
      </w:pPr>
      <w:rPr>
        <w:rFonts w:ascii="Wingdings" w:hAnsi="Wingdings" w:hint="default"/>
      </w:rPr>
    </w:lvl>
    <w:lvl w:ilvl="6" w:tplc="330A66B8" w:tentative="1">
      <w:start w:val="1"/>
      <w:numFmt w:val="bullet"/>
      <w:lvlText w:val=""/>
      <w:lvlJc w:val="left"/>
      <w:pPr>
        <w:tabs>
          <w:tab w:val="num" w:pos="5040"/>
        </w:tabs>
        <w:ind w:left="5040" w:hanging="360"/>
      </w:pPr>
      <w:rPr>
        <w:rFonts w:ascii="Wingdings" w:hAnsi="Wingdings" w:hint="default"/>
      </w:rPr>
    </w:lvl>
    <w:lvl w:ilvl="7" w:tplc="36B41720" w:tentative="1">
      <w:start w:val="1"/>
      <w:numFmt w:val="bullet"/>
      <w:lvlText w:val=""/>
      <w:lvlJc w:val="left"/>
      <w:pPr>
        <w:tabs>
          <w:tab w:val="num" w:pos="5760"/>
        </w:tabs>
        <w:ind w:left="5760" w:hanging="360"/>
      </w:pPr>
      <w:rPr>
        <w:rFonts w:ascii="Wingdings" w:hAnsi="Wingdings" w:hint="default"/>
      </w:rPr>
    </w:lvl>
    <w:lvl w:ilvl="8" w:tplc="ADCCF078" w:tentative="1">
      <w:start w:val="1"/>
      <w:numFmt w:val="bullet"/>
      <w:lvlText w:val=""/>
      <w:lvlJc w:val="left"/>
      <w:pPr>
        <w:tabs>
          <w:tab w:val="num" w:pos="6480"/>
        </w:tabs>
        <w:ind w:left="6480" w:hanging="360"/>
      </w:pPr>
      <w:rPr>
        <w:rFonts w:ascii="Wingdings" w:hAnsi="Wingdings" w:hint="default"/>
      </w:rPr>
    </w:lvl>
  </w:abstractNum>
  <w:abstractNum w:abstractNumId="6">
    <w:nsid w:val="1C3C6F48"/>
    <w:multiLevelType w:val="hybridMultilevel"/>
    <w:tmpl w:val="C2DE5FD4"/>
    <w:lvl w:ilvl="0" w:tplc="C456A0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CC1664"/>
    <w:multiLevelType w:val="hybridMultilevel"/>
    <w:tmpl w:val="12E2D4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4A5E3B"/>
    <w:multiLevelType w:val="hybridMultilevel"/>
    <w:tmpl w:val="139CAF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A83969"/>
    <w:multiLevelType w:val="hybridMultilevel"/>
    <w:tmpl w:val="67EC33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A102EC6"/>
    <w:multiLevelType w:val="hybridMultilevel"/>
    <w:tmpl w:val="4290FD6A"/>
    <w:lvl w:ilvl="0" w:tplc="85A0E8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371DEB"/>
    <w:multiLevelType w:val="hybridMultilevel"/>
    <w:tmpl w:val="12E2D4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4A3A08"/>
    <w:multiLevelType w:val="hybridMultilevel"/>
    <w:tmpl w:val="E88A86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F05940"/>
    <w:multiLevelType w:val="hybridMultilevel"/>
    <w:tmpl w:val="66A892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A5395A"/>
    <w:multiLevelType w:val="hybridMultilevel"/>
    <w:tmpl w:val="E22A1AFC"/>
    <w:lvl w:ilvl="0" w:tplc="85A0E868">
      <w:start w:val="1"/>
      <w:numFmt w:val="decimal"/>
      <w:lvlText w:val="%1."/>
      <w:lvlJc w:val="left"/>
      <w:pPr>
        <w:ind w:left="1031" w:hanging="360"/>
      </w:pPr>
      <w:rPr>
        <w:rFonts w:hint="default"/>
      </w:rPr>
    </w:lvl>
    <w:lvl w:ilvl="1" w:tplc="04090019" w:tentative="1">
      <w:start w:val="1"/>
      <w:numFmt w:val="lowerLetter"/>
      <w:lvlText w:val="%2."/>
      <w:lvlJc w:val="left"/>
      <w:pPr>
        <w:ind w:left="1751" w:hanging="360"/>
      </w:pPr>
    </w:lvl>
    <w:lvl w:ilvl="2" w:tplc="0409001B" w:tentative="1">
      <w:start w:val="1"/>
      <w:numFmt w:val="lowerRoman"/>
      <w:lvlText w:val="%3."/>
      <w:lvlJc w:val="right"/>
      <w:pPr>
        <w:ind w:left="2471" w:hanging="180"/>
      </w:pPr>
    </w:lvl>
    <w:lvl w:ilvl="3" w:tplc="0409000F" w:tentative="1">
      <w:start w:val="1"/>
      <w:numFmt w:val="decimal"/>
      <w:lvlText w:val="%4."/>
      <w:lvlJc w:val="left"/>
      <w:pPr>
        <w:ind w:left="3191" w:hanging="360"/>
      </w:pPr>
    </w:lvl>
    <w:lvl w:ilvl="4" w:tplc="04090019" w:tentative="1">
      <w:start w:val="1"/>
      <w:numFmt w:val="lowerLetter"/>
      <w:lvlText w:val="%5."/>
      <w:lvlJc w:val="left"/>
      <w:pPr>
        <w:ind w:left="3911" w:hanging="360"/>
      </w:pPr>
    </w:lvl>
    <w:lvl w:ilvl="5" w:tplc="0409001B" w:tentative="1">
      <w:start w:val="1"/>
      <w:numFmt w:val="lowerRoman"/>
      <w:lvlText w:val="%6."/>
      <w:lvlJc w:val="right"/>
      <w:pPr>
        <w:ind w:left="4631" w:hanging="180"/>
      </w:pPr>
    </w:lvl>
    <w:lvl w:ilvl="6" w:tplc="0409000F" w:tentative="1">
      <w:start w:val="1"/>
      <w:numFmt w:val="decimal"/>
      <w:lvlText w:val="%7."/>
      <w:lvlJc w:val="left"/>
      <w:pPr>
        <w:ind w:left="5351" w:hanging="360"/>
      </w:pPr>
    </w:lvl>
    <w:lvl w:ilvl="7" w:tplc="04090019" w:tentative="1">
      <w:start w:val="1"/>
      <w:numFmt w:val="lowerLetter"/>
      <w:lvlText w:val="%8."/>
      <w:lvlJc w:val="left"/>
      <w:pPr>
        <w:ind w:left="6071" w:hanging="360"/>
      </w:pPr>
    </w:lvl>
    <w:lvl w:ilvl="8" w:tplc="0409001B" w:tentative="1">
      <w:start w:val="1"/>
      <w:numFmt w:val="lowerRoman"/>
      <w:lvlText w:val="%9."/>
      <w:lvlJc w:val="right"/>
      <w:pPr>
        <w:ind w:left="6791" w:hanging="180"/>
      </w:pPr>
    </w:lvl>
  </w:abstractNum>
  <w:abstractNum w:abstractNumId="15">
    <w:nsid w:val="42E74B72"/>
    <w:multiLevelType w:val="hybridMultilevel"/>
    <w:tmpl w:val="927C0C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FDC02A6"/>
    <w:multiLevelType w:val="hybridMultilevel"/>
    <w:tmpl w:val="7C7E7E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62A611F"/>
    <w:multiLevelType w:val="hybridMultilevel"/>
    <w:tmpl w:val="F6408E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C5C7C69"/>
    <w:multiLevelType w:val="hybridMultilevel"/>
    <w:tmpl w:val="12E2D4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EC31F2D"/>
    <w:multiLevelType w:val="hybridMultilevel"/>
    <w:tmpl w:val="812263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01B4148"/>
    <w:multiLevelType w:val="hybridMultilevel"/>
    <w:tmpl w:val="12E2D4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14D1F2A"/>
    <w:multiLevelType w:val="hybridMultilevel"/>
    <w:tmpl w:val="4F2A53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4948DD"/>
    <w:multiLevelType w:val="hybridMultilevel"/>
    <w:tmpl w:val="3162CB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2E10AB4"/>
    <w:multiLevelType w:val="hybridMultilevel"/>
    <w:tmpl w:val="96BE6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100238"/>
    <w:multiLevelType w:val="hybridMultilevel"/>
    <w:tmpl w:val="F0929FD2"/>
    <w:lvl w:ilvl="0" w:tplc="CE32071A">
      <w:start w:val="1"/>
      <w:numFmt w:val="decimal"/>
      <w:lvlText w:val="%1."/>
      <w:lvlJc w:val="left"/>
      <w:pPr>
        <w:tabs>
          <w:tab w:val="num" w:pos="720"/>
        </w:tabs>
        <w:ind w:left="720" w:hanging="360"/>
      </w:pPr>
    </w:lvl>
    <w:lvl w:ilvl="1" w:tplc="DCB81BBE" w:tentative="1">
      <w:start w:val="1"/>
      <w:numFmt w:val="decimal"/>
      <w:lvlText w:val="%2."/>
      <w:lvlJc w:val="left"/>
      <w:pPr>
        <w:tabs>
          <w:tab w:val="num" w:pos="1440"/>
        </w:tabs>
        <w:ind w:left="1440" w:hanging="360"/>
      </w:pPr>
    </w:lvl>
    <w:lvl w:ilvl="2" w:tplc="CABE8D3C" w:tentative="1">
      <w:start w:val="1"/>
      <w:numFmt w:val="decimal"/>
      <w:lvlText w:val="%3."/>
      <w:lvlJc w:val="left"/>
      <w:pPr>
        <w:tabs>
          <w:tab w:val="num" w:pos="2160"/>
        </w:tabs>
        <w:ind w:left="2160" w:hanging="360"/>
      </w:pPr>
    </w:lvl>
    <w:lvl w:ilvl="3" w:tplc="DECE08B8" w:tentative="1">
      <w:start w:val="1"/>
      <w:numFmt w:val="decimal"/>
      <w:lvlText w:val="%4."/>
      <w:lvlJc w:val="left"/>
      <w:pPr>
        <w:tabs>
          <w:tab w:val="num" w:pos="2880"/>
        </w:tabs>
        <w:ind w:left="2880" w:hanging="360"/>
      </w:pPr>
    </w:lvl>
    <w:lvl w:ilvl="4" w:tplc="B8B804F2" w:tentative="1">
      <w:start w:val="1"/>
      <w:numFmt w:val="decimal"/>
      <w:lvlText w:val="%5."/>
      <w:lvlJc w:val="left"/>
      <w:pPr>
        <w:tabs>
          <w:tab w:val="num" w:pos="3600"/>
        </w:tabs>
        <w:ind w:left="3600" w:hanging="360"/>
      </w:pPr>
    </w:lvl>
    <w:lvl w:ilvl="5" w:tplc="3A9264A4" w:tentative="1">
      <w:start w:val="1"/>
      <w:numFmt w:val="decimal"/>
      <w:lvlText w:val="%6."/>
      <w:lvlJc w:val="left"/>
      <w:pPr>
        <w:tabs>
          <w:tab w:val="num" w:pos="4320"/>
        </w:tabs>
        <w:ind w:left="4320" w:hanging="360"/>
      </w:pPr>
    </w:lvl>
    <w:lvl w:ilvl="6" w:tplc="6A1AF7EE" w:tentative="1">
      <w:start w:val="1"/>
      <w:numFmt w:val="decimal"/>
      <w:lvlText w:val="%7."/>
      <w:lvlJc w:val="left"/>
      <w:pPr>
        <w:tabs>
          <w:tab w:val="num" w:pos="5040"/>
        </w:tabs>
        <w:ind w:left="5040" w:hanging="360"/>
      </w:pPr>
    </w:lvl>
    <w:lvl w:ilvl="7" w:tplc="E9B08CC8" w:tentative="1">
      <w:start w:val="1"/>
      <w:numFmt w:val="decimal"/>
      <w:lvlText w:val="%8."/>
      <w:lvlJc w:val="left"/>
      <w:pPr>
        <w:tabs>
          <w:tab w:val="num" w:pos="5760"/>
        </w:tabs>
        <w:ind w:left="5760" w:hanging="360"/>
      </w:pPr>
    </w:lvl>
    <w:lvl w:ilvl="8" w:tplc="4024F3F8" w:tentative="1">
      <w:start w:val="1"/>
      <w:numFmt w:val="decimal"/>
      <w:lvlText w:val="%9."/>
      <w:lvlJc w:val="left"/>
      <w:pPr>
        <w:tabs>
          <w:tab w:val="num" w:pos="6480"/>
        </w:tabs>
        <w:ind w:left="6480" w:hanging="360"/>
      </w:pPr>
    </w:lvl>
  </w:abstractNum>
  <w:abstractNum w:abstractNumId="25">
    <w:nsid w:val="71A34661"/>
    <w:multiLevelType w:val="hybridMultilevel"/>
    <w:tmpl w:val="F6408E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75E27D9"/>
    <w:multiLevelType w:val="hybridMultilevel"/>
    <w:tmpl w:val="E4122848"/>
    <w:lvl w:ilvl="0" w:tplc="948AED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9E816EF"/>
    <w:multiLevelType w:val="hybridMultilevel"/>
    <w:tmpl w:val="EF44A52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7C8F5C05"/>
    <w:multiLevelType w:val="hybridMultilevel"/>
    <w:tmpl w:val="0388F2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D5D1EDF"/>
    <w:multiLevelType w:val="hybridMultilevel"/>
    <w:tmpl w:val="20CEE9B2"/>
    <w:lvl w:ilvl="0" w:tplc="D856F7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5"/>
  </w:num>
  <w:num w:numId="3">
    <w:abstractNumId w:val="2"/>
  </w:num>
  <w:num w:numId="4">
    <w:abstractNumId w:val="0"/>
  </w:num>
  <w:num w:numId="5">
    <w:abstractNumId w:val="17"/>
  </w:num>
  <w:num w:numId="6">
    <w:abstractNumId w:val="25"/>
  </w:num>
  <w:num w:numId="7">
    <w:abstractNumId w:val="3"/>
  </w:num>
  <w:num w:numId="8">
    <w:abstractNumId w:val="8"/>
  </w:num>
  <w:num w:numId="9">
    <w:abstractNumId w:val="20"/>
  </w:num>
  <w:num w:numId="10">
    <w:abstractNumId w:val="9"/>
  </w:num>
  <w:num w:numId="11">
    <w:abstractNumId w:val="1"/>
  </w:num>
  <w:num w:numId="12">
    <w:abstractNumId w:val="22"/>
  </w:num>
  <w:num w:numId="13">
    <w:abstractNumId w:val="4"/>
  </w:num>
  <w:num w:numId="14">
    <w:abstractNumId w:val="24"/>
  </w:num>
  <w:num w:numId="15">
    <w:abstractNumId w:val="26"/>
  </w:num>
  <w:num w:numId="16">
    <w:abstractNumId w:val="13"/>
  </w:num>
  <w:num w:numId="17">
    <w:abstractNumId w:val="16"/>
  </w:num>
  <w:num w:numId="18">
    <w:abstractNumId w:val="6"/>
  </w:num>
  <w:num w:numId="19">
    <w:abstractNumId w:val="19"/>
  </w:num>
  <w:num w:numId="20">
    <w:abstractNumId w:val="18"/>
  </w:num>
  <w:num w:numId="21">
    <w:abstractNumId w:val="7"/>
  </w:num>
  <w:num w:numId="22">
    <w:abstractNumId w:val="11"/>
  </w:num>
  <w:num w:numId="23">
    <w:abstractNumId w:val="23"/>
  </w:num>
  <w:num w:numId="24">
    <w:abstractNumId w:val="21"/>
  </w:num>
  <w:num w:numId="25">
    <w:abstractNumId w:val="10"/>
  </w:num>
  <w:num w:numId="26">
    <w:abstractNumId w:val="14"/>
  </w:num>
  <w:num w:numId="27">
    <w:abstractNumId w:val="15"/>
  </w:num>
  <w:num w:numId="28">
    <w:abstractNumId w:val="29"/>
  </w:num>
  <w:num w:numId="29">
    <w:abstractNumId w:val="12"/>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savePreviewPicture/>
  <w:hdrShapeDefaults>
    <o:shapedefaults v:ext="edit" spidmax="2052"/>
    <o:shapelayout v:ext="edit">
      <o:idmap v:ext="edit" data="2"/>
      <o:rules v:ext="edit">
        <o:r id="V:Rule1" type="connector" idref="#_x0000_s2050"/>
      </o:rules>
    </o:shapelayout>
  </w:hdrShapeDefaults>
  <w:footnotePr>
    <w:footnote w:id="-1"/>
    <w:footnote w:id="0"/>
  </w:footnotePr>
  <w:endnotePr>
    <w:endnote w:id="-1"/>
    <w:endnote w:id="0"/>
  </w:endnotePr>
  <w:compat>
    <w:useFELayout/>
    <w:compatSetting w:name="compatibilityMode" w:uri="http://schemas.microsoft.com/office/word" w:val="12"/>
  </w:compat>
  <w:rsids>
    <w:rsidRoot w:val="00AB0007"/>
    <w:rsid w:val="000A2522"/>
    <w:rsid w:val="000D2AC5"/>
    <w:rsid w:val="000E2D07"/>
    <w:rsid w:val="00164B3D"/>
    <w:rsid w:val="00211AD9"/>
    <w:rsid w:val="00213672"/>
    <w:rsid w:val="002222D8"/>
    <w:rsid w:val="00222B58"/>
    <w:rsid w:val="002A4325"/>
    <w:rsid w:val="00306417"/>
    <w:rsid w:val="003344FC"/>
    <w:rsid w:val="00377B75"/>
    <w:rsid w:val="00396550"/>
    <w:rsid w:val="0040519E"/>
    <w:rsid w:val="00443805"/>
    <w:rsid w:val="0046705D"/>
    <w:rsid w:val="00544A3E"/>
    <w:rsid w:val="00580E59"/>
    <w:rsid w:val="00637520"/>
    <w:rsid w:val="00647B2B"/>
    <w:rsid w:val="00650D0D"/>
    <w:rsid w:val="006D2336"/>
    <w:rsid w:val="006F5B73"/>
    <w:rsid w:val="007338C3"/>
    <w:rsid w:val="007446FA"/>
    <w:rsid w:val="00782446"/>
    <w:rsid w:val="00795126"/>
    <w:rsid w:val="007A6777"/>
    <w:rsid w:val="007B6053"/>
    <w:rsid w:val="007D3775"/>
    <w:rsid w:val="007E0A54"/>
    <w:rsid w:val="007E3910"/>
    <w:rsid w:val="007E58D7"/>
    <w:rsid w:val="00835BD4"/>
    <w:rsid w:val="0087407B"/>
    <w:rsid w:val="008B670A"/>
    <w:rsid w:val="008C196A"/>
    <w:rsid w:val="008C63EA"/>
    <w:rsid w:val="008D02D8"/>
    <w:rsid w:val="00901CFC"/>
    <w:rsid w:val="00901EC8"/>
    <w:rsid w:val="00916DF0"/>
    <w:rsid w:val="00965BE4"/>
    <w:rsid w:val="009920EC"/>
    <w:rsid w:val="009F055F"/>
    <w:rsid w:val="00A066D9"/>
    <w:rsid w:val="00AB0007"/>
    <w:rsid w:val="00AB1068"/>
    <w:rsid w:val="00AF295A"/>
    <w:rsid w:val="00B86DB1"/>
    <w:rsid w:val="00BC6475"/>
    <w:rsid w:val="00BD29BA"/>
    <w:rsid w:val="00BF2800"/>
    <w:rsid w:val="00C301E9"/>
    <w:rsid w:val="00C64F09"/>
    <w:rsid w:val="00C67401"/>
    <w:rsid w:val="00CA0DC8"/>
    <w:rsid w:val="00CA4682"/>
    <w:rsid w:val="00CB6615"/>
    <w:rsid w:val="00D42F39"/>
    <w:rsid w:val="00D96C9C"/>
    <w:rsid w:val="00E059E5"/>
    <w:rsid w:val="00E53B39"/>
    <w:rsid w:val="00E643D3"/>
    <w:rsid w:val="00EF7B30"/>
    <w:rsid w:val="00F13718"/>
    <w:rsid w:val="00F31539"/>
    <w:rsid w:val="00F33430"/>
    <w:rsid w:val="00F355B6"/>
    <w:rsid w:val="00F41684"/>
    <w:rsid w:val="00F664FB"/>
    <w:rsid w:val="00F67943"/>
    <w:rsid w:val="00F83841"/>
    <w:rsid w:val="00FF39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4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920E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9920EC"/>
    <w:rPr>
      <w:rFonts w:ascii="Times New Roman" w:eastAsia="Times New Roman" w:hAnsi="Times New Roman" w:cs="Times New Roman"/>
      <w:sz w:val="24"/>
      <w:szCs w:val="24"/>
    </w:rPr>
  </w:style>
  <w:style w:type="paragraph" w:customStyle="1" w:styleId="Style">
    <w:name w:val="Style"/>
    <w:rsid w:val="002222D8"/>
    <w:pPr>
      <w:widowControl w:val="0"/>
      <w:autoSpaceDE w:val="0"/>
      <w:autoSpaceDN w:val="0"/>
      <w:adjustRightInd w:val="0"/>
      <w:spacing w:after="0" w:line="240" w:lineRule="auto"/>
    </w:pPr>
    <w:rPr>
      <w:rFonts w:ascii="Times New Roman" w:eastAsia="SimSun" w:hAnsi="Times New Roman" w:cs="Times New Roman"/>
      <w:sz w:val="24"/>
      <w:szCs w:val="24"/>
    </w:rPr>
  </w:style>
  <w:style w:type="paragraph" w:customStyle="1" w:styleId="Style10">
    <w:name w:val="Style10"/>
    <w:basedOn w:val="Normal"/>
    <w:rsid w:val="007E0A54"/>
    <w:pPr>
      <w:numPr>
        <w:numId w:val="3"/>
      </w:numPr>
      <w:spacing w:after="0" w:line="240" w:lineRule="auto"/>
    </w:pPr>
    <w:rPr>
      <w:rFonts w:ascii="Times New Roman" w:eastAsia="Times New Roman" w:hAnsi="Times New Roman" w:cs="Times New Roman"/>
      <w:sz w:val="24"/>
      <w:szCs w:val="24"/>
      <w:lang w:val="sv-SE"/>
    </w:rPr>
  </w:style>
  <w:style w:type="paragraph" w:styleId="ListParagraph">
    <w:name w:val="List Paragraph"/>
    <w:basedOn w:val="Normal"/>
    <w:uiPriority w:val="34"/>
    <w:qFormat/>
    <w:rsid w:val="007E0A54"/>
    <w:pPr>
      <w:ind w:left="720"/>
      <w:contextualSpacing/>
    </w:pPr>
    <w:rPr>
      <w:rFonts w:eastAsiaTheme="minorHAnsi"/>
    </w:rPr>
  </w:style>
  <w:style w:type="table" w:styleId="TableGrid">
    <w:name w:val="Table Grid"/>
    <w:basedOn w:val="TableNormal"/>
    <w:uiPriority w:val="59"/>
    <w:rsid w:val="00C64F0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
    <w:name w:val="a"/>
    <w:basedOn w:val="DefaultParagraphFont"/>
    <w:rsid w:val="00795126"/>
  </w:style>
  <w:style w:type="paragraph" w:styleId="NoSpacing">
    <w:name w:val="No Spacing"/>
    <w:uiPriority w:val="1"/>
    <w:qFormat/>
    <w:rsid w:val="00D42F39"/>
    <w:pPr>
      <w:spacing w:after="0" w:line="240" w:lineRule="auto"/>
    </w:pPr>
    <w:rPr>
      <w:rFonts w:ascii="Calibri" w:eastAsia="Calibri" w:hAnsi="Calibri" w:cs="Times New Roman"/>
      <w:lang w:val="id-ID"/>
    </w:rPr>
  </w:style>
  <w:style w:type="paragraph" w:styleId="Header">
    <w:name w:val="header"/>
    <w:basedOn w:val="Normal"/>
    <w:link w:val="HeaderChar"/>
    <w:uiPriority w:val="99"/>
    <w:unhideWhenUsed/>
    <w:rsid w:val="00AF295A"/>
    <w:pPr>
      <w:tabs>
        <w:tab w:val="center" w:pos="4513"/>
        <w:tab w:val="right" w:pos="9026"/>
      </w:tabs>
      <w:spacing w:after="0" w:line="240" w:lineRule="auto"/>
    </w:pPr>
  </w:style>
  <w:style w:type="character" w:customStyle="1" w:styleId="HeaderChar">
    <w:name w:val="Header Char"/>
    <w:basedOn w:val="DefaultParagraphFont"/>
    <w:link w:val="Header"/>
    <w:uiPriority w:val="99"/>
    <w:rsid w:val="00AF295A"/>
  </w:style>
  <w:style w:type="paragraph" w:styleId="Footer">
    <w:name w:val="footer"/>
    <w:basedOn w:val="Normal"/>
    <w:link w:val="FooterChar"/>
    <w:uiPriority w:val="99"/>
    <w:unhideWhenUsed/>
    <w:rsid w:val="00AF295A"/>
    <w:pPr>
      <w:tabs>
        <w:tab w:val="center" w:pos="4513"/>
        <w:tab w:val="right" w:pos="9026"/>
      </w:tabs>
      <w:spacing w:after="0" w:line="240" w:lineRule="auto"/>
    </w:pPr>
  </w:style>
  <w:style w:type="character" w:customStyle="1" w:styleId="FooterChar">
    <w:name w:val="Footer Char"/>
    <w:basedOn w:val="DefaultParagraphFont"/>
    <w:link w:val="Footer"/>
    <w:uiPriority w:val="99"/>
    <w:rsid w:val="00AF295A"/>
  </w:style>
  <w:style w:type="paragraph" w:styleId="BalloonText">
    <w:name w:val="Balloon Text"/>
    <w:basedOn w:val="Normal"/>
    <w:link w:val="BalloonTextChar"/>
    <w:uiPriority w:val="99"/>
    <w:semiHidden/>
    <w:unhideWhenUsed/>
    <w:rsid w:val="00D96C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6C9C"/>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050645">
      <w:bodyDiv w:val="1"/>
      <w:marLeft w:val="0"/>
      <w:marRight w:val="0"/>
      <w:marTop w:val="0"/>
      <w:marBottom w:val="0"/>
      <w:divBdr>
        <w:top w:val="none" w:sz="0" w:space="0" w:color="auto"/>
        <w:left w:val="none" w:sz="0" w:space="0" w:color="auto"/>
        <w:bottom w:val="none" w:sz="0" w:space="0" w:color="auto"/>
        <w:right w:val="none" w:sz="0" w:space="0" w:color="auto"/>
      </w:divBdr>
      <w:divsChild>
        <w:div w:id="1817913508">
          <w:marLeft w:val="547"/>
          <w:marRight w:val="0"/>
          <w:marTop w:val="115"/>
          <w:marBottom w:val="0"/>
          <w:divBdr>
            <w:top w:val="none" w:sz="0" w:space="0" w:color="auto"/>
            <w:left w:val="none" w:sz="0" w:space="0" w:color="auto"/>
            <w:bottom w:val="none" w:sz="0" w:space="0" w:color="auto"/>
            <w:right w:val="none" w:sz="0" w:space="0" w:color="auto"/>
          </w:divBdr>
        </w:div>
        <w:div w:id="808593839">
          <w:marLeft w:val="547"/>
          <w:marRight w:val="0"/>
          <w:marTop w:val="115"/>
          <w:marBottom w:val="0"/>
          <w:divBdr>
            <w:top w:val="none" w:sz="0" w:space="0" w:color="auto"/>
            <w:left w:val="none" w:sz="0" w:space="0" w:color="auto"/>
            <w:bottom w:val="none" w:sz="0" w:space="0" w:color="auto"/>
            <w:right w:val="none" w:sz="0" w:space="0" w:color="auto"/>
          </w:divBdr>
        </w:div>
      </w:divsChild>
    </w:div>
    <w:div w:id="1334185997">
      <w:bodyDiv w:val="1"/>
      <w:marLeft w:val="0"/>
      <w:marRight w:val="0"/>
      <w:marTop w:val="0"/>
      <w:marBottom w:val="0"/>
      <w:divBdr>
        <w:top w:val="none" w:sz="0" w:space="0" w:color="auto"/>
        <w:left w:val="none" w:sz="0" w:space="0" w:color="auto"/>
        <w:bottom w:val="none" w:sz="0" w:space="0" w:color="auto"/>
        <w:right w:val="none" w:sz="0" w:space="0" w:color="auto"/>
      </w:divBdr>
      <w:divsChild>
        <w:div w:id="1438404754">
          <w:marLeft w:val="0"/>
          <w:marRight w:val="0"/>
          <w:marTop w:val="0"/>
          <w:marBottom w:val="0"/>
          <w:divBdr>
            <w:top w:val="none" w:sz="0" w:space="0" w:color="auto"/>
            <w:left w:val="none" w:sz="0" w:space="0" w:color="auto"/>
            <w:bottom w:val="none" w:sz="0" w:space="0" w:color="auto"/>
            <w:right w:val="none" w:sz="0" w:space="0" w:color="auto"/>
          </w:divBdr>
        </w:div>
        <w:div w:id="480080230">
          <w:marLeft w:val="0"/>
          <w:marRight w:val="0"/>
          <w:marTop w:val="0"/>
          <w:marBottom w:val="0"/>
          <w:divBdr>
            <w:top w:val="none" w:sz="0" w:space="0" w:color="auto"/>
            <w:left w:val="none" w:sz="0" w:space="0" w:color="auto"/>
            <w:bottom w:val="none" w:sz="0" w:space="0" w:color="auto"/>
            <w:right w:val="none" w:sz="0" w:space="0" w:color="auto"/>
          </w:divBdr>
        </w:div>
        <w:div w:id="273904043">
          <w:marLeft w:val="0"/>
          <w:marRight w:val="0"/>
          <w:marTop w:val="0"/>
          <w:marBottom w:val="0"/>
          <w:divBdr>
            <w:top w:val="none" w:sz="0" w:space="0" w:color="auto"/>
            <w:left w:val="none" w:sz="0" w:space="0" w:color="auto"/>
            <w:bottom w:val="none" w:sz="0" w:space="0" w:color="auto"/>
            <w:right w:val="none" w:sz="0" w:space="0" w:color="auto"/>
          </w:divBdr>
        </w:div>
        <w:div w:id="1177236572">
          <w:marLeft w:val="0"/>
          <w:marRight w:val="0"/>
          <w:marTop w:val="0"/>
          <w:marBottom w:val="0"/>
          <w:divBdr>
            <w:top w:val="none" w:sz="0" w:space="0" w:color="auto"/>
            <w:left w:val="none" w:sz="0" w:space="0" w:color="auto"/>
            <w:bottom w:val="none" w:sz="0" w:space="0" w:color="auto"/>
            <w:right w:val="none" w:sz="0" w:space="0" w:color="auto"/>
          </w:divBdr>
        </w:div>
        <w:div w:id="1266427856">
          <w:marLeft w:val="0"/>
          <w:marRight w:val="0"/>
          <w:marTop w:val="0"/>
          <w:marBottom w:val="0"/>
          <w:divBdr>
            <w:top w:val="none" w:sz="0" w:space="0" w:color="auto"/>
            <w:left w:val="none" w:sz="0" w:space="0" w:color="auto"/>
            <w:bottom w:val="none" w:sz="0" w:space="0" w:color="auto"/>
            <w:right w:val="none" w:sz="0" w:space="0" w:color="auto"/>
          </w:divBdr>
        </w:div>
        <w:div w:id="1548178666">
          <w:marLeft w:val="0"/>
          <w:marRight w:val="0"/>
          <w:marTop w:val="0"/>
          <w:marBottom w:val="0"/>
          <w:divBdr>
            <w:top w:val="none" w:sz="0" w:space="0" w:color="auto"/>
            <w:left w:val="none" w:sz="0" w:space="0" w:color="auto"/>
            <w:bottom w:val="none" w:sz="0" w:space="0" w:color="auto"/>
            <w:right w:val="none" w:sz="0" w:space="0" w:color="auto"/>
          </w:divBdr>
        </w:div>
        <w:div w:id="794369609">
          <w:marLeft w:val="0"/>
          <w:marRight w:val="0"/>
          <w:marTop w:val="0"/>
          <w:marBottom w:val="0"/>
          <w:divBdr>
            <w:top w:val="none" w:sz="0" w:space="0" w:color="auto"/>
            <w:left w:val="none" w:sz="0" w:space="0" w:color="auto"/>
            <w:bottom w:val="none" w:sz="0" w:space="0" w:color="auto"/>
            <w:right w:val="none" w:sz="0" w:space="0" w:color="auto"/>
          </w:divBdr>
        </w:div>
        <w:div w:id="2036350263">
          <w:marLeft w:val="0"/>
          <w:marRight w:val="0"/>
          <w:marTop w:val="0"/>
          <w:marBottom w:val="0"/>
          <w:divBdr>
            <w:top w:val="none" w:sz="0" w:space="0" w:color="auto"/>
            <w:left w:val="none" w:sz="0" w:space="0" w:color="auto"/>
            <w:bottom w:val="none" w:sz="0" w:space="0" w:color="auto"/>
            <w:right w:val="none" w:sz="0" w:space="0" w:color="auto"/>
          </w:divBdr>
        </w:div>
        <w:div w:id="102850425">
          <w:marLeft w:val="0"/>
          <w:marRight w:val="0"/>
          <w:marTop w:val="0"/>
          <w:marBottom w:val="0"/>
          <w:divBdr>
            <w:top w:val="none" w:sz="0" w:space="0" w:color="auto"/>
            <w:left w:val="none" w:sz="0" w:space="0" w:color="auto"/>
            <w:bottom w:val="none" w:sz="0" w:space="0" w:color="auto"/>
            <w:right w:val="none" w:sz="0" w:space="0" w:color="auto"/>
          </w:divBdr>
        </w:div>
      </w:divsChild>
    </w:div>
    <w:div w:id="1507474343">
      <w:bodyDiv w:val="1"/>
      <w:marLeft w:val="0"/>
      <w:marRight w:val="0"/>
      <w:marTop w:val="0"/>
      <w:marBottom w:val="0"/>
      <w:divBdr>
        <w:top w:val="none" w:sz="0" w:space="0" w:color="auto"/>
        <w:left w:val="none" w:sz="0" w:space="0" w:color="auto"/>
        <w:bottom w:val="none" w:sz="0" w:space="0" w:color="auto"/>
        <w:right w:val="none" w:sz="0" w:space="0" w:color="auto"/>
      </w:divBdr>
      <w:divsChild>
        <w:div w:id="1589342134">
          <w:marLeft w:val="0"/>
          <w:marRight w:val="0"/>
          <w:marTop w:val="0"/>
          <w:marBottom w:val="0"/>
          <w:divBdr>
            <w:top w:val="none" w:sz="0" w:space="0" w:color="auto"/>
            <w:left w:val="none" w:sz="0" w:space="0" w:color="auto"/>
            <w:bottom w:val="none" w:sz="0" w:space="0" w:color="auto"/>
            <w:right w:val="none" w:sz="0" w:space="0" w:color="auto"/>
          </w:divBdr>
        </w:div>
        <w:div w:id="844397547">
          <w:marLeft w:val="0"/>
          <w:marRight w:val="0"/>
          <w:marTop w:val="0"/>
          <w:marBottom w:val="0"/>
          <w:divBdr>
            <w:top w:val="none" w:sz="0" w:space="0" w:color="auto"/>
            <w:left w:val="none" w:sz="0" w:space="0" w:color="auto"/>
            <w:bottom w:val="none" w:sz="0" w:space="0" w:color="auto"/>
            <w:right w:val="none" w:sz="0" w:space="0" w:color="auto"/>
          </w:divBdr>
        </w:div>
        <w:div w:id="410857546">
          <w:marLeft w:val="0"/>
          <w:marRight w:val="0"/>
          <w:marTop w:val="0"/>
          <w:marBottom w:val="0"/>
          <w:divBdr>
            <w:top w:val="none" w:sz="0" w:space="0" w:color="auto"/>
            <w:left w:val="none" w:sz="0" w:space="0" w:color="auto"/>
            <w:bottom w:val="none" w:sz="0" w:space="0" w:color="auto"/>
            <w:right w:val="none" w:sz="0" w:space="0" w:color="auto"/>
          </w:divBdr>
        </w:div>
        <w:div w:id="385373649">
          <w:marLeft w:val="0"/>
          <w:marRight w:val="0"/>
          <w:marTop w:val="0"/>
          <w:marBottom w:val="0"/>
          <w:divBdr>
            <w:top w:val="none" w:sz="0" w:space="0" w:color="auto"/>
            <w:left w:val="none" w:sz="0" w:space="0" w:color="auto"/>
            <w:bottom w:val="none" w:sz="0" w:space="0" w:color="auto"/>
            <w:right w:val="none" w:sz="0" w:space="0" w:color="auto"/>
          </w:divBdr>
        </w:div>
        <w:div w:id="1158035686">
          <w:marLeft w:val="0"/>
          <w:marRight w:val="0"/>
          <w:marTop w:val="0"/>
          <w:marBottom w:val="0"/>
          <w:divBdr>
            <w:top w:val="none" w:sz="0" w:space="0" w:color="auto"/>
            <w:left w:val="none" w:sz="0" w:space="0" w:color="auto"/>
            <w:bottom w:val="none" w:sz="0" w:space="0" w:color="auto"/>
            <w:right w:val="none" w:sz="0" w:space="0" w:color="auto"/>
          </w:divBdr>
        </w:div>
        <w:div w:id="1614364023">
          <w:marLeft w:val="0"/>
          <w:marRight w:val="0"/>
          <w:marTop w:val="0"/>
          <w:marBottom w:val="0"/>
          <w:divBdr>
            <w:top w:val="none" w:sz="0" w:space="0" w:color="auto"/>
            <w:left w:val="none" w:sz="0" w:space="0" w:color="auto"/>
            <w:bottom w:val="none" w:sz="0" w:space="0" w:color="auto"/>
            <w:right w:val="none" w:sz="0" w:space="0" w:color="auto"/>
          </w:divBdr>
        </w:div>
        <w:div w:id="698941884">
          <w:marLeft w:val="0"/>
          <w:marRight w:val="0"/>
          <w:marTop w:val="0"/>
          <w:marBottom w:val="0"/>
          <w:divBdr>
            <w:top w:val="none" w:sz="0" w:space="0" w:color="auto"/>
            <w:left w:val="none" w:sz="0" w:space="0" w:color="auto"/>
            <w:bottom w:val="none" w:sz="0" w:space="0" w:color="auto"/>
            <w:right w:val="none" w:sz="0" w:space="0" w:color="auto"/>
          </w:divBdr>
        </w:div>
        <w:div w:id="485585921">
          <w:marLeft w:val="0"/>
          <w:marRight w:val="0"/>
          <w:marTop w:val="0"/>
          <w:marBottom w:val="0"/>
          <w:divBdr>
            <w:top w:val="none" w:sz="0" w:space="0" w:color="auto"/>
            <w:left w:val="none" w:sz="0" w:space="0" w:color="auto"/>
            <w:bottom w:val="none" w:sz="0" w:space="0" w:color="auto"/>
            <w:right w:val="none" w:sz="0" w:space="0" w:color="auto"/>
          </w:divBdr>
        </w:div>
        <w:div w:id="20437465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489</TotalTime>
  <Pages>6</Pages>
  <Words>1819</Words>
  <Characters>10374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Jacka_Bappeda</cp:lastModifiedBy>
  <cp:revision>29</cp:revision>
  <cp:lastPrinted>2016-04-04T08:44:00Z</cp:lastPrinted>
  <dcterms:created xsi:type="dcterms:W3CDTF">2016-03-13T03:53:00Z</dcterms:created>
  <dcterms:modified xsi:type="dcterms:W3CDTF">2016-07-24T07:59:00Z</dcterms:modified>
</cp:coreProperties>
</file>